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174" w:rsidRPr="000E3D8A" w:rsidRDefault="000E3D8A" w:rsidP="00CF73B5">
      <w:pPr>
        <w:spacing w:after="0" w:line="240" w:lineRule="auto"/>
        <w:rPr>
          <w:i/>
          <w:sz w:val="24"/>
          <w:szCs w:val="24"/>
        </w:rPr>
      </w:pPr>
      <w:r>
        <w:rPr>
          <w:i/>
          <w:sz w:val="24"/>
          <w:szCs w:val="24"/>
        </w:rPr>
        <w:t>Name</w:t>
      </w:r>
    </w:p>
    <w:p w:rsidR="00CF73B5" w:rsidRDefault="00CF73B5" w:rsidP="00CF73B5">
      <w:pPr>
        <w:spacing w:after="0" w:line="240" w:lineRule="auto"/>
        <w:rPr>
          <w:sz w:val="24"/>
          <w:szCs w:val="24"/>
        </w:rPr>
      </w:pPr>
      <w:r>
        <w:rPr>
          <w:sz w:val="24"/>
          <w:szCs w:val="24"/>
        </w:rPr>
        <w:t>COP 4531</w:t>
      </w:r>
    </w:p>
    <w:p w:rsidR="00CF73B5" w:rsidRDefault="00EA35A2" w:rsidP="00CF73B5">
      <w:pPr>
        <w:spacing w:after="0" w:line="240" w:lineRule="auto"/>
        <w:rPr>
          <w:sz w:val="24"/>
          <w:szCs w:val="24"/>
        </w:rPr>
      </w:pPr>
      <w:r>
        <w:rPr>
          <w:sz w:val="24"/>
          <w:szCs w:val="24"/>
        </w:rPr>
        <w:t>Assignment 2</w:t>
      </w:r>
    </w:p>
    <w:p w:rsidR="00CF73B5" w:rsidRDefault="00CF73B5" w:rsidP="00CF73B5">
      <w:pPr>
        <w:spacing w:after="0" w:line="240" w:lineRule="auto"/>
        <w:rPr>
          <w:sz w:val="24"/>
          <w:szCs w:val="24"/>
        </w:rPr>
      </w:pPr>
      <w:r>
        <w:rPr>
          <w:sz w:val="24"/>
          <w:szCs w:val="24"/>
        </w:rPr>
        <w:t>September 11, 2011</w:t>
      </w:r>
    </w:p>
    <w:p w:rsidR="00CF73B5" w:rsidRDefault="00CF73B5" w:rsidP="00CF73B5">
      <w:pPr>
        <w:spacing w:after="0" w:line="240" w:lineRule="auto"/>
        <w:rPr>
          <w:sz w:val="24"/>
          <w:szCs w:val="24"/>
        </w:rPr>
      </w:pPr>
    </w:p>
    <w:p w:rsidR="000A0D36" w:rsidRDefault="000A0D36" w:rsidP="00CF73B5">
      <w:pPr>
        <w:spacing w:after="0"/>
        <w:rPr>
          <w:rFonts w:eastAsiaTheme="minorEastAsia" w:cstheme="minorHAnsi"/>
          <w:sz w:val="24"/>
          <w:szCs w:val="24"/>
        </w:rPr>
      </w:pPr>
      <w:r>
        <w:rPr>
          <w:rFonts w:eastAsiaTheme="minorEastAsia" w:cstheme="minorHAnsi"/>
          <w:sz w:val="24"/>
          <w:szCs w:val="24"/>
        </w:rPr>
        <w:t>p. 188</w:t>
      </w:r>
    </w:p>
    <w:p w:rsidR="000A0D36" w:rsidRPr="000A0D36" w:rsidRDefault="000A0D36" w:rsidP="000A0D36">
      <w:pPr>
        <w:autoSpaceDE w:val="0"/>
        <w:autoSpaceDN w:val="0"/>
        <w:adjustRightInd w:val="0"/>
        <w:spacing w:after="0" w:line="240" w:lineRule="auto"/>
        <w:rPr>
          <w:rFonts w:cstheme="minorHAnsi"/>
          <w:b/>
          <w:bCs/>
          <w:i/>
          <w:iCs/>
          <w:sz w:val="24"/>
          <w:szCs w:val="24"/>
        </w:rPr>
      </w:pPr>
      <w:r w:rsidRPr="000A0D36">
        <w:rPr>
          <w:rFonts w:cstheme="minorHAnsi"/>
          <w:b/>
          <w:bCs/>
          <w:i/>
          <w:iCs/>
          <w:sz w:val="24"/>
          <w:szCs w:val="24"/>
        </w:rPr>
        <w:t xml:space="preserve">7-4 Stack depth for </w:t>
      </w:r>
      <w:proofErr w:type="spellStart"/>
      <w:r w:rsidRPr="000A0D36">
        <w:rPr>
          <w:rFonts w:cstheme="minorHAnsi"/>
          <w:b/>
          <w:bCs/>
          <w:i/>
          <w:iCs/>
          <w:sz w:val="24"/>
          <w:szCs w:val="24"/>
        </w:rPr>
        <w:t>quicksort</w:t>
      </w:r>
      <w:proofErr w:type="spellEnd"/>
    </w:p>
    <w:p w:rsidR="000A0D36" w:rsidRPr="000A0D36" w:rsidRDefault="000A0D36" w:rsidP="000A0D36">
      <w:pPr>
        <w:autoSpaceDE w:val="0"/>
        <w:autoSpaceDN w:val="0"/>
        <w:adjustRightInd w:val="0"/>
        <w:spacing w:after="0" w:line="240" w:lineRule="auto"/>
        <w:rPr>
          <w:rFonts w:ascii="Times-Roman" w:hAnsi="Times-Roman" w:cs="Times-Roman"/>
        </w:rPr>
      </w:pPr>
      <w:r>
        <w:rPr>
          <w:rFonts w:ascii="Times-Roman" w:hAnsi="Times-Roman" w:cs="Times-Roman"/>
        </w:rPr>
        <w:t>The Q</w:t>
      </w:r>
      <w:r>
        <w:rPr>
          <w:rFonts w:ascii="Times-Roman" w:hAnsi="Times-Roman" w:cs="Times-Roman"/>
          <w:sz w:val="17"/>
          <w:szCs w:val="17"/>
        </w:rPr>
        <w:t xml:space="preserve">UICKSORT </w:t>
      </w:r>
      <w:r>
        <w:rPr>
          <w:rFonts w:ascii="Times-Roman" w:hAnsi="Times-Roman" w:cs="Times-Roman"/>
        </w:rPr>
        <w:t>algorithm of Section 7.1 contains two recursive calls to itself.  After Q</w:t>
      </w:r>
      <w:r>
        <w:rPr>
          <w:rFonts w:ascii="Times-Roman" w:hAnsi="Times-Roman" w:cs="Times-Roman"/>
          <w:sz w:val="17"/>
          <w:szCs w:val="17"/>
        </w:rPr>
        <w:t xml:space="preserve">UICKSORT </w:t>
      </w:r>
      <w:r>
        <w:rPr>
          <w:rFonts w:ascii="Times-Roman" w:hAnsi="Times-Roman" w:cs="Times-Roman"/>
        </w:rPr>
        <w:t>calls P</w:t>
      </w:r>
      <w:r>
        <w:rPr>
          <w:rFonts w:ascii="Times-Roman" w:hAnsi="Times-Roman" w:cs="Times-Roman"/>
          <w:sz w:val="17"/>
          <w:szCs w:val="17"/>
        </w:rPr>
        <w:t>ARTITION</w:t>
      </w:r>
      <w:r>
        <w:rPr>
          <w:rFonts w:ascii="Times-Roman" w:hAnsi="Times-Roman" w:cs="Times-Roman"/>
        </w:rPr>
        <w:t xml:space="preserve">, it recursively sorts the left </w:t>
      </w:r>
      <w:proofErr w:type="spellStart"/>
      <w:r>
        <w:rPr>
          <w:rFonts w:ascii="Times-Roman" w:hAnsi="Times-Roman" w:cs="Times-Roman"/>
        </w:rPr>
        <w:t>subarray</w:t>
      </w:r>
      <w:proofErr w:type="spellEnd"/>
      <w:r>
        <w:rPr>
          <w:rFonts w:ascii="Times-Roman" w:hAnsi="Times-Roman" w:cs="Times-Roman"/>
        </w:rPr>
        <w:t xml:space="preserve"> and </w:t>
      </w:r>
      <w:proofErr w:type="gramStart"/>
      <w:r>
        <w:rPr>
          <w:rFonts w:ascii="Times-Roman" w:hAnsi="Times-Roman" w:cs="Times-Roman"/>
        </w:rPr>
        <w:t>then  it</w:t>
      </w:r>
      <w:proofErr w:type="gramEnd"/>
      <w:r>
        <w:rPr>
          <w:rFonts w:ascii="Times-Roman" w:hAnsi="Times-Roman" w:cs="Times-Roman"/>
        </w:rPr>
        <w:t xml:space="preserve"> recursively sorts the right </w:t>
      </w:r>
      <w:proofErr w:type="spellStart"/>
      <w:r>
        <w:rPr>
          <w:rFonts w:ascii="Times-Roman" w:hAnsi="Times-Roman" w:cs="Times-Roman"/>
        </w:rPr>
        <w:t>subarray</w:t>
      </w:r>
      <w:proofErr w:type="spellEnd"/>
      <w:r>
        <w:rPr>
          <w:rFonts w:ascii="Times-Roman" w:hAnsi="Times-Roman" w:cs="Times-Roman"/>
        </w:rPr>
        <w:t>. The second recursive call in Q</w:t>
      </w:r>
      <w:r>
        <w:rPr>
          <w:rFonts w:ascii="Times-Roman" w:hAnsi="Times-Roman" w:cs="Times-Roman"/>
          <w:sz w:val="17"/>
          <w:szCs w:val="17"/>
        </w:rPr>
        <w:t>UICKSORT</w:t>
      </w:r>
    </w:p>
    <w:p w:rsidR="000A0D36" w:rsidRDefault="000A0D36" w:rsidP="000A0D36">
      <w:pPr>
        <w:autoSpaceDE w:val="0"/>
        <w:autoSpaceDN w:val="0"/>
        <w:adjustRightInd w:val="0"/>
        <w:spacing w:after="0" w:line="240" w:lineRule="auto"/>
        <w:rPr>
          <w:rFonts w:ascii="Times-Roman" w:hAnsi="Times-Roman" w:cs="Times-Roman"/>
        </w:rPr>
      </w:pPr>
      <w:proofErr w:type="gramStart"/>
      <w:r>
        <w:rPr>
          <w:rFonts w:ascii="Times-Roman" w:hAnsi="Times-Roman" w:cs="Times-Roman"/>
        </w:rPr>
        <w:t>is</w:t>
      </w:r>
      <w:proofErr w:type="gramEnd"/>
      <w:r>
        <w:rPr>
          <w:rFonts w:ascii="Times-Roman" w:hAnsi="Times-Roman" w:cs="Times-Roman"/>
        </w:rPr>
        <w:t xml:space="preserve"> not really necessary; we can avoid it by using an iterative control structure.  This technique, called </w:t>
      </w:r>
      <w:r>
        <w:rPr>
          <w:rFonts w:ascii="Times-BoldItalic" w:hAnsi="Times-BoldItalic" w:cs="Times-BoldItalic"/>
          <w:b/>
          <w:bCs/>
          <w:i/>
          <w:iCs/>
        </w:rPr>
        <w:t>tail recursion</w:t>
      </w:r>
      <w:r>
        <w:rPr>
          <w:rFonts w:ascii="Times-Roman" w:hAnsi="Times-Roman" w:cs="Times-Roman"/>
        </w:rPr>
        <w:t xml:space="preserve">, is provided automatically by good compilers.  Consider the following version of </w:t>
      </w:r>
      <w:proofErr w:type="spellStart"/>
      <w:r>
        <w:rPr>
          <w:rFonts w:ascii="Times-Roman" w:hAnsi="Times-Roman" w:cs="Times-Roman"/>
        </w:rPr>
        <w:t>quicksort</w:t>
      </w:r>
      <w:proofErr w:type="spellEnd"/>
      <w:r>
        <w:rPr>
          <w:rFonts w:ascii="Times-Roman" w:hAnsi="Times-Roman" w:cs="Times-Roman"/>
        </w:rPr>
        <w:t>, which simulates tail recursion:</w:t>
      </w:r>
    </w:p>
    <w:p w:rsidR="000A0D36" w:rsidRDefault="000A0D36" w:rsidP="000A0D36">
      <w:pPr>
        <w:autoSpaceDE w:val="0"/>
        <w:autoSpaceDN w:val="0"/>
        <w:adjustRightInd w:val="0"/>
        <w:spacing w:after="0" w:line="240" w:lineRule="auto"/>
        <w:rPr>
          <w:rFonts w:ascii="Times-Roman" w:hAnsi="Times-Roman" w:cs="Times-Roman"/>
        </w:rPr>
      </w:pPr>
    </w:p>
    <w:p w:rsidR="000A0D36" w:rsidRDefault="000A0D36" w:rsidP="000A0D36">
      <w:pPr>
        <w:autoSpaceDE w:val="0"/>
        <w:autoSpaceDN w:val="0"/>
        <w:adjustRightInd w:val="0"/>
        <w:spacing w:after="0" w:line="240" w:lineRule="auto"/>
        <w:rPr>
          <w:rFonts w:ascii="MT2MIT" w:eastAsia="MT2MIT" w:hAnsi="Times-BoldItalic" w:cs="MT2MIT"/>
        </w:rPr>
      </w:pPr>
      <w:r>
        <w:rPr>
          <w:rFonts w:ascii="Times-Roman" w:hAnsi="Times-Roman" w:cs="Times-Roman"/>
        </w:rPr>
        <w:t>T</w:t>
      </w:r>
      <w:r>
        <w:rPr>
          <w:rFonts w:ascii="Times-Roman" w:hAnsi="Times-Roman" w:cs="Times-Roman"/>
          <w:sz w:val="17"/>
          <w:szCs w:val="17"/>
        </w:rPr>
        <w:t>AIL</w:t>
      </w:r>
      <w:r>
        <w:rPr>
          <w:rFonts w:ascii="Times-Roman" w:hAnsi="Times-Roman" w:cs="Times-Roman"/>
        </w:rPr>
        <w:t>-R</w:t>
      </w:r>
      <w:r>
        <w:rPr>
          <w:rFonts w:ascii="Times-Roman" w:hAnsi="Times-Roman" w:cs="Times-Roman"/>
          <w:sz w:val="17"/>
          <w:szCs w:val="17"/>
        </w:rPr>
        <w:t>ECURSIVE</w:t>
      </w:r>
      <w:r>
        <w:rPr>
          <w:rFonts w:ascii="Times-Roman" w:hAnsi="Times-Roman" w:cs="Times-Roman"/>
        </w:rPr>
        <w:t>-Q</w:t>
      </w:r>
      <w:r>
        <w:rPr>
          <w:rFonts w:ascii="Times-Roman" w:hAnsi="Times-Roman" w:cs="Times-Roman"/>
          <w:sz w:val="17"/>
          <w:szCs w:val="17"/>
        </w:rPr>
        <w:t>UICKSORT</w:t>
      </w:r>
      <w:r>
        <w:rPr>
          <w:rFonts w:ascii="MT2MIT" w:eastAsia="MT2MIT" w:hAnsi="Times-BoldItalic" w:cs="MT2MIT"/>
        </w:rPr>
        <w:t xml:space="preserve"> (</w:t>
      </w:r>
      <w:r w:rsidRPr="000A0D36">
        <w:rPr>
          <w:rFonts w:ascii="MT2MIT" w:eastAsia="MT2MIT" w:hAnsi="Times-BoldItalic" w:cs="MT2MIT"/>
          <w:i/>
        </w:rPr>
        <w:t xml:space="preserve">A, p, </w:t>
      </w:r>
      <w:proofErr w:type="gramStart"/>
      <w:r w:rsidRPr="000A0D36">
        <w:rPr>
          <w:rFonts w:ascii="MT2MIT" w:eastAsia="MT2MIT" w:hAnsi="Times-BoldItalic" w:cs="MT2MIT"/>
          <w:i/>
        </w:rPr>
        <w:t>r</w:t>
      </w:r>
      <w:r>
        <w:rPr>
          <w:rFonts w:ascii="MT2MIT" w:eastAsia="MT2MIT" w:hAnsi="Times-BoldItalic" w:cs="MT2MIT"/>
          <w:i/>
        </w:rPr>
        <w:t xml:space="preserve"> </w:t>
      </w:r>
      <w:r>
        <w:rPr>
          <w:rFonts w:ascii="MT2MIT" w:eastAsia="MT2MIT" w:hAnsi="Times-BoldItalic" w:cs="MT2MIT"/>
        </w:rPr>
        <w:t>)</w:t>
      </w:r>
      <w:proofErr w:type="gramEnd"/>
    </w:p>
    <w:p w:rsidR="000A0D36" w:rsidRDefault="000A0D36" w:rsidP="000A0D36">
      <w:pPr>
        <w:autoSpaceDE w:val="0"/>
        <w:autoSpaceDN w:val="0"/>
        <w:adjustRightInd w:val="0"/>
        <w:spacing w:after="0" w:line="240" w:lineRule="auto"/>
        <w:rPr>
          <w:rFonts w:ascii="MT2MIT" w:eastAsia="MT2MIT" w:hAnsi="Times-BoldItalic" w:cs="MT2MIT"/>
        </w:rPr>
      </w:pPr>
      <w:r>
        <w:rPr>
          <w:rFonts w:ascii="Times-Roman" w:hAnsi="Times-Roman" w:cs="Times-Roman"/>
        </w:rPr>
        <w:t xml:space="preserve">1 </w:t>
      </w:r>
      <w:r>
        <w:rPr>
          <w:rFonts w:ascii="Times-Roman" w:hAnsi="Times-Roman" w:cs="Times-Roman"/>
        </w:rPr>
        <w:tab/>
      </w:r>
      <w:r>
        <w:rPr>
          <w:rFonts w:ascii="Times-Bold" w:hAnsi="Times-Bold" w:cs="Times-Bold"/>
          <w:b/>
          <w:bCs/>
        </w:rPr>
        <w:t xml:space="preserve">while </w:t>
      </w:r>
      <w:r>
        <w:rPr>
          <w:rFonts w:ascii="MT2MIT" w:eastAsia="MT2MIT" w:hAnsi="Times-BoldItalic" w:cs="MT2MIT"/>
        </w:rPr>
        <w:t>p &lt; r</w:t>
      </w:r>
    </w:p>
    <w:p w:rsidR="000A0D36" w:rsidRDefault="000A0D36" w:rsidP="000A0D36">
      <w:pPr>
        <w:autoSpaceDE w:val="0"/>
        <w:autoSpaceDN w:val="0"/>
        <w:adjustRightInd w:val="0"/>
        <w:spacing w:after="0" w:line="240" w:lineRule="auto"/>
        <w:rPr>
          <w:rFonts w:ascii="Times-Roman" w:hAnsi="Times-Roman" w:cs="Times-Roman"/>
        </w:rPr>
      </w:pPr>
      <w:r>
        <w:rPr>
          <w:rFonts w:ascii="Times-Roman" w:hAnsi="Times-Roman" w:cs="Times-Roman"/>
        </w:rPr>
        <w:t xml:space="preserve">2 </w:t>
      </w:r>
      <w:r>
        <w:rPr>
          <w:rFonts w:ascii="Times-Roman" w:hAnsi="Times-Roman" w:cs="Times-Roman"/>
        </w:rPr>
        <w:tab/>
      </w:r>
      <w:r>
        <w:rPr>
          <w:rFonts w:ascii="Times-Roman" w:hAnsi="Times-Roman" w:cs="Times-Roman"/>
        </w:rPr>
        <w:tab/>
      </w:r>
      <w:r>
        <w:rPr>
          <w:rFonts w:ascii="Courier-Bold" w:hAnsi="Courier-Bold" w:cs="Courier-Bold"/>
          <w:b/>
          <w:bCs/>
        </w:rPr>
        <w:t xml:space="preserve">// </w:t>
      </w:r>
      <w:r>
        <w:rPr>
          <w:rFonts w:ascii="Times-Roman" w:hAnsi="Times-Roman" w:cs="Times-Roman"/>
        </w:rPr>
        <w:t xml:space="preserve">Partition and sort left </w:t>
      </w:r>
      <w:proofErr w:type="spellStart"/>
      <w:r>
        <w:rPr>
          <w:rFonts w:ascii="Times-Roman" w:hAnsi="Times-Roman" w:cs="Times-Roman"/>
        </w:rPr>
        <w:t>subarray</w:t>
      </w:r>
      <w:proofErr w:type="spellEnd"/>
      <w:r>
        <w:rPr>
          <w:rFonts w:ascii="Times-Roman" w:hAnsi="Times-Roman" w:cs="Times-Roman"/>
        </w:rPr>
        <w:t>.</w:t>
      </w:r>
    </w:p>
    <w:p w:rsidR="000A0D36" w:rsidRDefault="000A0D36" w:rsidP="000A0D36">
      <w:pPr>
        <w:autoSpaceDE w:val="0"/>
        <w:autoSpaceDN w:val="0"/>
        <w:adjustRightInd w:val="0"/>
        <w:spacing w:after="0" w:line="240" w:lineRule="auto"/>
        <w:rPr>
          <w:rFonts w:ascii="MT2MIT" w:eastAsia="MT2MIT" w:hAnsi="Times-BoldItalic" w:cs="MT2MIT"/>
        </w:rPr>
      </w:pPr>
      <w:r>
        <w:rPr>
          <w:rFonts w:ascii="Times-Roman" w:hAnsi="Times-Roman" w:cs="Times-Roman"/>
        </w:rPr>
        <w:t xml:space="preserve">3 </w:t>
      </w:r>
      <w:r>
        <w:rPr>
          <w:rFonts w:ascii="Times-Roman" w:hAnsi="Times-Roman" w:cs="Times-Roman"/>
        </w:rPr>
        <w:tab/>
      </w:r>
      <w:r>
        <w:rPr>
          <w:rFonts w:ascii="Times-Roman" w:hAnsi="Times-Roman" w:cs="Times-Roman"/>
        </w:rPr>
        <w:tab/>
      </w:r>
      <w:r>
        <w:rPr>
          <w:rFonts w:ascii="MT2MIT" w:eastAsia="MT2MIT" w:hAnsi="Times-BoldItalic" w:cs="MT2MIT"/>
        </w:rPr>
        <w:t xml:space="preserve">q </w:t>
      </w:r>
      <w:r>
        <w:rPr>
          <w:rFonts w:ascii="MT2SYT" w:eastAsia="MT2SYT" w:hAnsi="Times-BoldItalic" w:cs="MT2SYT"/>
        </w:rPr>
        <w:t xml:space="preserve">= </w:t>
      </w:r>
      <w:proofErr w:type="gramStart"/>
      <w:r>
        <w:rPr>
          <w:rFonts w:ascii="Times-Roman" w:hAnsi="Times-Roman" w:cs="Times-Roman"/>
        </w:rPr>
        <w:t>P</w:t>
      </w:r>
      <w:r>
        <w:rPr>
          <w:rFonts w:ascii="Times-Roman" w:hAnsi="Times-Roman" w:cs="Times-Roman"/>
          <w:sz w:val="17"/>
          <w:szCs w:val="17"/>
        </w:rPr>
        <w:t>ARTITION</w:t>
      </w:r>
      <w:r>
        <w:rPr>
          <w:rFonts w:ascii="MT2MIT" w:eastAsia="MT2MIT" w:hAnsi="Times-BoldItalic" w:cs="MT2MIT"/>
        </w:rPr>
        <w:t>(</w:t>
      </w:r>
      <w:proofErr w:type="gramEnd"/>
      <w:r w:rsidRPr="000A0D36">
        <w:rPr>
          <w:rFonts w:ascii="MT2MIT" w:eastAsia="MT2MIT" w:hAnsi="Times-BoldItalic" w:cs="MT2MIT"/>
          <w:i/>
        </w:rPr>
        <w:t>A, p, r</w:t>
      </w:r>
      <w:r>
        <w:rPr>
          <w:rFonts w:ascii="MT2MIT" w:eastAsia="MT2MIT" w:hAnsi="Times-BoldItalic" w:cs="MT2MIT"/>
          <w:i/>
        </w:rPr>
        <w:t xml:space="preserve"> </w:t>
      </w:r>
      <w:r>
        <w:rPr>
          <w:rFonts w:ascii="MT2MIT" w:eastAsia="MT2MIT" w:hAnsi="Times-BoldItalic" w:cs="MT2MIT"/>
        </w:rPr>
        <w:t>)</w:t>
      </w:r>
    </w:p>
    <w:p w:rsidR="000A0D36" w:rsidRDefault="000A0D36" w:rsidP="000A0D36">
      <w:pPr>
        <w:autoSpaceDE w:val="0"/>
        <w:autoSpaceDN w:val="0"/>
        <w:adjustRightInd w:val="0"/>
        <w:spacing w:after="0" w:line="240" w:lineRule="auto"/>
        <w:rPr>
          <w:rFonts w:ascii="MT2MIT" w:eastAsia="MT2MIT" w:hAnsi="Times-BoldItalic" w:cs="MT2MIT"/>
        </w:rPr>
      </w:pPr>
      <w:r>
        <w:rPr>
          <w:rFonts w:ascii="Times-Roman" w:hAnsi="Times-Roman" w:cs="Times-Roman"/>
        </w:rPr>
        <w:t xml:space="preserve">4 </w:t>
      </w:r>
      <w:r>
        <w:rPr>
          <w:rFonts w:ascii="Times-Roman" w:hAnsi="Times-Roman" w:cs="Times-Roman"/>
        </w:rPr>
        <w:tab/>
      </w:r>
      <w:r>
        <w:rPr>
          <w:rFonts w:ascii="Times-Roman" w:hAnsi="Times-Roman" w:cs="Times-Roman"/>
        </w:rPr>
        <w:tab/>
        <w:t>T</w:t>
      </w:r>
      <w:r>
        <w:rPr>
          <w:rFonts w:ascii="Times-Roman" w:hAnsi="Times-Roman" w:cs="Times-Roman"/>
          <w:sz w:val="17"/>
          <w:szCs w:val="17"/>
        </w:rPr>
        <w:t>AIL</w:t>
      </w:r>
      <w:r>
        <w:rPr>
          <w:rFonts w:ascii="Times-Roman" w:hAnsi="Times-Roman" w:cs="Times-Roman"/>
        </w:rPr>
        <w:t>-R</w:t>
      </w:r>
      <w:r>
        <w:rPr>
          <w:rFonts w:ascii="Times-Roman" w:hAnsi="Times-Roman" w:cs="Times-Roman"/>
          <w:sz w:val="17"/>
          <w:szCs w:val="17"/>
        </w:rPr>
        <w:t>ECURSIVE</w:t>
      </w:r>
      <w:r>
        <w:rPr>
          <w:rFonts w:ascii="Times-Roman" w:hAnsi="Times-Roman" w:cs="Times-Roman"/>
        </w:rPr>
        <w:t>-</w:t>
      </w:r>
      <w:proofErr w:type="gramStart"/>
      <w:r>
        <w:rPr>
          <w:rFonts w:ascii="Times-Roman" w:hAnsi="Times-Roman" w:cs="Times-Roman"/>
        </w:rPr>
        <w:t>Q</w:t>
      </w:r>
      <w:r>
        <w:rPr>
          <w:rFonts w:ascii="Times-Roman" w:hAnsi="Times-Roman" w:cs="Times-Roman"/>
          <w:sz w:val="17"/>
          <w:szCs w:val="17"/>
        </w:rPr>
        <w:t>UICKSORT</w:t>
      </w:r>
      <w:r>
        <w:rPr>
          <w:rFonts w:ascii="MT2MIT" w:eastAsia="MT2MIT" w:hAnsi="Times-BoldItalic" w:cs="MT2MIT"/>
        </w:rPr>
        <w:t>(</w:t>
      </w:r>
      <w:proofErr w:type="gramEnd"/>
      <w:r>
        <w:rPr>
          <w:rFonts w:ascii="MT2MIT" w:eastAsia="MT2MIT" w:hAnsi="Times-BoldItalic" w:cs="MT2MIT"/>
          <w:i/>
        </w:rPr>
        <w:t xml:space="preserve">A, p, q-1 </w:t>
      </w:r>
      <w:r>
        <w:rPr>
          <w:rFonts w:ascii="MT2MIT" w:eastAsia="MT2MIT" w:hAnsi="Times-BoldItalic" w:cs="MT2MIT"/>
        </w:rPr>
        <w:t>)</w:t>
      </w:r>
    </w:p>
    <w:p w:rsidR="000A0D36" w:rsidRDefault="000A0D36" w:rsidP="000A0D36">
      <w:pPr>
        <w:autoSpaceDE w:val="0"/>
        <w:autoSpaceDN w:val="0"/>
        <w:adjustRightInd w:val="0"/>
        <w:spacing w:after="0" w:line="240" w:lineRule="auto"/>
        <w:rPr>
          <w:rFonts w:ascii="MT2MIT" w:eastAsia="MT2MIT" w:hAnsi="Times-BoldItalic" w:cs="MT2MIT"/>
        </w:rPr>
      </w:pPr>
      <w:r>
        <w:rPr>
          <w:rFonts w:ascii="Times-Roman" w:hAnsi="Times-Roman" w:cs="Times-Roman"/>
        </w:rPr>
        <w:t xml:space="preserve">5 </w:t>
      </w:r>
      <w:r>
        <w:rPr>
          <w:rFonts w:ascii="Times-Roman" w:hAnsi="Times-Roman" w:cs="Times-Roman"/>
        </w:rPr>
        <w:tab/>
      </w:r>
      <w:r>
        <w:rPr>
          <w:rFonts w:ascii="Times-Roman" w:hAnsi="Times-Roman" w:cs="Times-Roman"/>
        </w:rPr>
        <w:tab/>
      </w:r>
      <w:r>
        <w:rPr>
          <w:rFonts w:ascii="MT2MIT" w:eastAsia="MT2MIT" w:hAnsi="Times-BoldItalic" w:cs="MT2MIT"/>
        </w:rPr>
        <w:t xml:space="preserve">p </w:t>
      </w:r>
      <w:r>
        <w:rPr>
          <w:rFonts w:ascii="MT2SYT" w:eastAsia="MT2SYT" w:hAnsi="Times-BoldItalic" w:cs="MT2SYT"/>
        </w:rPr>
        <w:t xml:space="preserve">= </w:t>
      </w:r>
      <w:r>
        <w:rPr>
          <w:rFonts w:ascii="MT2MIT" w:eastAsia="MT2MIT" w:hAnsi="Times-BoldItalic" w:cs="MT2MIT"/>
        </w:rPr>
        <w:t xml:space="preserve">q </w:t>
      </w:r>
      <w:r>
        <w:rPr>
          <w:rFonts w:ascii="MT2SYT" w:eastAsia="MT2SYT" w:hAnsi="Times-BoldItalic" w:cs="MT2SYT"/>
        </w:rPr>
        <w:t xml:space="preserve">+ </w:t>
      </w:r>
      <w:r>
        <w:rPr>
          <w:rFonts w:ascii="MT2MIT" w:eastAsia="MT2MIT" w:hAnsi="Times-BoldItalic" w:cs="MT2MIT"/>
        </w:rPr>
        <w:t>1</w:t>
      </w:r>
    </w:p>
    <w:p w:rsidR="000A0D36" w:rsidRDefault="000A0D36" w:rsidP="000A0D36">
      <w:pPr>
        <w:autoSpaceDE w:val="0"/>
        <w:autoSpaceDN w:val="0"/>
        <w:adjustRightInd w:val="0"/>
        <w:spacing w:after="0" w:line="240" w:lineRule="auto"/>
        <w:rPr>
          <w:rFonts w:ascii="Times-BoldItalic" w:hAnsi="Times-BoldItalic" w:cs="Times-BoldItalic"/>
          <w:b/>
          <w:bCs/>
          <w:i/>
          <w:iCs/>
        </w:rPr>
      </w:pPr>
    </w:p>
    <w:p w:rsidR="000A0D36" w:rsidRDefault="000A0D36" w:rsidP="000A0D36">
      <w:pPr>
        <w:autoSpaceDE w:val="0"/>
        <w:autoSpaceDN w:val="0"/>
        <w:adjustRightInd w:val="0"/>
        <w:spacing w:after="0" w:line="240" w:lineRule="auto"/>
        <w:rPr>
          <w:rFonts w:ascii="Times-Roman" w:hAnsi="Times-Roman" w:cs="Times-Roman"/>
        </w:rPr>
      </w:pPr>
      <w:r>
        <w:rPr>
          <w:rFonts w:ascii="Times-BoldItalic" w:hAnsi="Times-BoldItalic" w:cs="Times-BoldItalic"/>
          <w:b/>
          <w:bCs/>
          <w:i/>
          <w:iCs/>
        </w:rPr>
        <w:t xml:space="preserve">a. </w:t>
      </w:r>
      <w:r>
        <w:rPr>
          <w:rFonts w:ascii="Times-Roman" w:hAnsi="Times-Roman" w:cs="Times-Roman"/>
        </w:rPr>
        <w:t>Argue that T</w:t>
      </w:r>
      <w:r>
        <w:rPr>
          <w:rFonts w:ascii="Times-Roman" w:hAnsi="Times-Roman" w:cs="Times-Roman"/>
          <w:sz w:val="17"/>
          <w:szCs w:val="17"/>
        </w:rPr>
        <w:t>AIL</w:t>
      </w:r>
      <w:r>
        <w:rPr>
          <w:rFonts w:ascii="Times-Roman" w:hAnsi="Times-Roman" w:cs="Times-Roman"/>
        </w:rPr>
        <w:t>-R</w:t>
      </w:r>
      <w:r>
        <w:rPr>
          <w:rFonts w:ascii="Times-Roman" w:hAnsi="Times-Roman" w:cs="Times-Roman"/>
          <w:sz w:val="17"/>
          <w:szCs w:val="17"/>
        </w:rPr>
        <w:t>ECURSIVE</w:t>
      </w:r>
      <w:r>
        <w:rPr>
          <w:rFonts w:ascii="Times-Roman" w:hAnsi="Times-Roman" w:cs="Times-Roman"/>
        </w:rPr>
        <w:t>-</w:t>
      </w:r>
      <w:proofErr w:type="gramStart"/>
      <w:r>
        <w:rPr>
          <w:rFonts w:ascii="Times-Roman" w:hAnsi="Times-Roman" w:cs="Times-Roman"/>
        </w:rPr>
        <w:t>Q</w:t>
      </w:r>
      <w:r>
        <w:rPr>
          <w:rFonts w:ascii="Times-Roman" w:hAnsi="Times-Roman" w:cs="Times-Roman"/>
          <w:sz w:val="17"/>
          <w:szCs w:val="17"/>
        </w:rPr>
        <w:t>UICKSORT</w:t>
      </w:r>
      <w:r>
        <w:rPr>
          <w:rFonts w:ascii="MT2MIT" w:eastAsia="MT2MIT" w:hAnsi="Times-BoldItalic" w:cs="MT2MIT"/>
        </w:rPr>
        <w:t>(</w:t>
      </w:r>
      <w:proofErr w:type="gramEnd"/>
      <w:r>
        <w:rPr>
          <w:rFonts w:ascii="MT2MIT" w:eastAsia="MT2MIT" w:hAnsi="Times-BoldItalic" w:cs="MT2MIT"/>
          <w:i/>
        </w:rPr>
        <w:t xml:space="preserve">A, 1, </w:t>
      </w:r>
      <w:proofErr w:type="spellStart"/>
      <w:r>
        <w:rPr>
          <w:rFonts w:ascii="MT2MIT" w:eastAsia="MT2MIT" w:hAnsi="Times-BoldItalic" w:cs="MT2MIT"/>
          <w:i/>
        </w:rPr>
        <w:t>A.length</w:t>
      </w:r>
      <w:proofErr w:type="spellEnd"/>
      <w:r>
        <w:rPr>
          <w:rFonts w:ascii="MT2MIT" w:eastAsia="MT2MIT" w:hAnsi="Times-BoldItalic" w:cs="MT2MIT"/>
          <w:i/>
        </w:rPr>
        <w:t xml:space="preserve"> </w:t>
      </w:r>
      <w:r>
        <w:rPr>
          <w:rFonts w:ascii="MT2MIT" w:eastAsia="MT2MIT" w:hAnsi="Times-BoldItalic" w:cs="MT2MIT"/>
        </w:rPr>
        <w:t>)</w:t>
      </w:r>
      <w:r>
        <w:rPr>
          <w:rFonts w:ascii="Times-Roman" w:hAnsi="Times-Roman" w:cs="Times-Roman"/>
        </w:rPr>
        <w:t xml:space="preserve">correctly sorts the array </w:t>
      </w:r>
      <w:r>
        <w:rPr>
          <w:rFonts w:ascii="MT2MIT" w:eastAsia="MT2MIT" w:hAnsi="Times-BoldItalic" w:cs="MT2MIT"/>
        </w:rPr>
        <w:t>A</w:t>
      </w:r>
      <w:r>
        <w:rPr>
          <w:rFonts w:ascii="Times-Roman" w:hAnsi="Times-Roman" w:cs="Times-Roman"/>
        </w:rPr>
        <w:t>.</w:t>
      </w:r>
    </w:p>
    <w:p w:rsidR="000A0D36" w:rsidRDefault="000A0D36" w:rsidP="000A0D36">
      <w:pPr>
        <w:autoSpaceDE w:val="0"/>
        <w:autoSpaceDN w:val="0"/>
        <w:adjustRightInd w:val="0"/>
        <w:spacing w:after="0" w:line="240" w:lineRule="auto"/>
        <w:rPr>
          <w:rFonts w:ascii="Times-Roman" w:hAnsi="Times-Roman" w:cs="Times-Roman"/>
        </w:rPr>
      </w:pPr>
    </w:p>
    <w:p w:rsidR="000A0D36" w:rsidRDefault="000A0D36" w:rsidP="000A0D36">
      <w:pPr>
        <w:autoSpaceDE w:val="0"/>
        <w:autoSpaceDN w:val="0"/>
        <w:adjustRightInd w:val="0"/>
        <w:spacing w:after="0" w:line="240" w:lineRule="auto"/>
        <w:rPr>
          <w:rFonts w:ascii="Times-Roman" w:hAnsi="Times-Roman" w:cs="Times-Roman"/>
        </w:rPr>
      </w:pPr>
      <w:r>
        <w:rPr>
          <w:rFonts w:ascii="Times-Roman" w:hAnsi="Times-Roman" w:cs="Times-Roman"/>
        </w:rPr>
        <w:t xml:space="preserve">Compilers usually execute recursive procedures by using a </w:t>
      </w:r>
      <w:r>
        <w:rPr>
          <w:rFonts w:ascii="Times-BoldItalic" w:hAnsi="Times-BoldItalic" w:cs="Times-BoldItalic"/>
          <w:b/>
          <w:bCs/>
          <w:i/>
          <w:iCs/>
        </w:rPr>
        <w:t xml:space="preserve">stack </w:t>
      </w:r>
      <w:r>
        <w:rPr>
          <w:rFonts w:ascii="Times-Roman" w:hAnsi="Times-Roman" w:cs="Times-Roman"/>
        </w:rPr>
        <w:t xml:space="preserve">that contains pertinent information, including the parameter values, for each recursive call. The information for the most recent call is at the top of the stack, and the information for the initial call is at the bottom. Upon calling a procedure, its information is </w:t>
      </w:r>
      <w:r>
        <w:rPr>
          <w:rFonts w:ascii="Times-BoldItalic" w:hAnsi="Times-BoldItalic" w:cs="Times-BoldItalic"/>
          <w:b/>
          <w:bCs/>
          <w:i/>
          <w:iCs/>
        </w:rPr>
        <w:t xml:space="preserve">pushed </w:t>
      </w:r>
      <w:r>
        <w:rPr>
          <w:rFonts w:ascii="Times-Roman" w:hAnsi="Times-Roman" w:cs="Times-Roman"/>
        </w:rPr>
        <w:t xml:space="preserve">onto the stack; when it terminates, its information is </w:t>
      </w:r>
      <w:r>
        <w:rPr>
          <w:rFonts w:ascii="Times-BoldItalic" w:hAnsi="Times-BoldItalic" w:cs="Times-BoldItalic"/>
          <w:b/>
          <w:bCs/>
          <w:i/>
          <w:iCs/>
        </w:rPr>
        <w:t>popped</w:t>
      </w:r>
      <w:r>
        <w:rPr>
          <w:rFonts w:ascii="Times-Roman" w:hAnsi="Times-Roman" w:cs="Times-Roman"/>
        </w:rPr>
        <w:t xml:space="preserve">. Since we assume that array parameters are represented by pointers, the information for each procedure call on the stack requires </w:t>
      </w:r>
      <m:oMath>
        <m:r>
          <w:rPr>
            <w:rFonts w:ascii="Cambria Math" w:hAnsi="Cambria Math" w:cs="Times-Roman"/>
          </w:rPr>
          <m:t>O</m:t>
        </m:r>
        <m:d>
          <m:dPr>
            <m:ctrlPr>
              <w:rPr>
                <w:rFonts w:ascii="Cambria Math" w:hAnsi="Cambria Math" w:cs="Times-Roman"/>
                <w:i/>
              </w:rPr>
            </m:ctrlPr>
          </m:dPr>
          <m:e>
            <m:r>
              <w:rPr>
                <w:rFonts w:ascii="Cambria Math" w:hAnsi="Cambria Math" w:cs="Times-Roman"/>
              </w:rPr>
              <m:t>1</m:t>
            </m:r>
          </m:e>
        </m:d>
      </m:oMath>
      <w:r w:rsidRPr="00B01681">
        <w:rPr>
          <w:rFonts w:ascii="Times-Roman" w:hAnsi="Times-Roman" w:cs="Times-Roman"/>
        </w:rPr>
        <w:t xml:space="preserve"> </w:t>
      </w:r>
      <w:r>
        <w:rPr>
          <w:rFonts w:ascii="Times-Roman" w:hAnsi="Times-Roman" w:cs="Times-Roman"/>
        </w:rPr>
        <w:t xml:space="preserve">stack space. The </w:t>
      </w:r>
      <w:r>
        <w:rPr>
          <w:rFonts w:ascii="Times-BoldItalic" w:hAnsi="Times-BoldItalic" w:cs="Times-BoldItalic"/>
          <w:b/>
          <w:bCs/>
          <w:i/>
          <w:iCs/>
        </w:rPr>
        <w:t xml:space="preserve">stack depth </w:t>
      </w:r>
      <w:r>
        <w:rPr>
          <w:rFonts w:ascii="Times-Roman" w:hAnsi="Times-Roman" w:cs="Times-Roman"/>
        </w:rPr>
        <w:t>is the maximum amount of stack space used at any time during a computation.</w:t>
      </w:r>
    </w:p>
    <w:p w:rsidR="000A0D36" w:rsidRDefault="000A0D36" w:rsidP="000A0D36">
      <w:pPr>
        <w:autoSpaceDE w:val="0"/>
        <w:autoSpaceDN w:val="0"/>
        <w:adjustRightInd w:val="0"/>
        <w:spacing w:after="0" w:line="240" w:lineRule="auto"/>
        <w:rPr>
          <w:rFonts w:ascii="Times-Roman" w:hAnsi="Times-Roman" w:cs="Times-Roman"/>
        </w:rPr>
      </w:pPr>
    </w:p>
    <w:p w:rsidR="000A0D36" w:rsidRDefault="000A0D36" w:rsidP="000A0D36">
      <w:pPr>
        <w:autoSpaceDE w:val="0"/>
        <w:autoSpaceDN w:val="0"/>
        <w:adjustRightInd w:val="0"/>
        <w:spacing w:after="0" w:line="240" w:lineRule="auto"/>
        <w:rPr>
          <w:rFonts w:ascii="Times-Roman" w:hAnsi="Times-Roman" w:cs="Times-Roman"/>
        </w:rPr>
      </w:pPr>
      <w:proofErr w:type="gramStart"/>
      <w:r>
        <w:rPr>
          <w:rFonts w:ascii="Times-BoldItalic" w:hAnsi="Times-BoldItalic" w:cs="Times-BoldItalic"/>
          <w:b/>
          <w:bCs/>
          <w:i/>
          <w:iCs/>
        </w:rPr>
        <w:t xml:space="preserve">b. </w:t>
      </w:r>
      <w:r w:rsidR="00B01681">
        <w:rPr>
          <w:rFonts w:ascii="Times-BoldItalic" w:hAnsi="Times-BoldItalic" w:cs="Times-BoldItalic"/>
          <w:b/>
          <w:bCs/>
          <w:i/>
          <w:iCs/>
        </w:rPr>
        <w:t xml:space="preserve"> </w:t>
      </w:r>
      <w:r>
        <w:rPr>
          <w:rFonts w:ascii="Times-Roman" w:hAnsi="Times-Roman" w:cs="Times-Roman"/>
        </w:rPr>
        <w:t>Describe</w:t>
      </w:r>
      <w:proofErr w:type="gramEnd"/>
      <w:r>
        <w:rPr>
          <w:rFonts w:ascii="Times-Roman" w:hAnsi="Times-Roman" w:cs="Times-Roman"/>
        </w:rPr>
        <w:t xml:space="preserve"> a scenario in which T</w:t>
      </w:r>
      <w:r>
        <w:rPr>
          <w:rFonts w:ascii="Times-Roman" w:hAnsi="Times-Roman" w:cs="Times-Roman"/>
          <w:sz w:val="17"/>
          <w:szCs w:val="17"/>
        </w:rPr>
        <w:t>AIL</w:t>
      </w:r>
      <w:r>
        <w:rPr>
          <w:rFonts w:ascii="Times-Roman" w:hAnsi="Times-Roman" w:cs="Times-Roman"/>
        </w:rPr>
        <w:t>-R</w:t>
      </w:r>
      <w:r>
        <w:rPr>
          <w:rFonts w:ascii="Times-Roman" w:hAnsi="Times-Roman" w:cs="Times-Roman"/>
          <w:sz w:val="17"/>
          <w:szCs w:val="17"/>
        </w:rPr>
        <w:t>ECURSIVE</w:t>
      </w:r>
      <w:r>
        <w:rPr>
          <w:rFonts w:ascii="Times-Roman" w:hAnsi="Times-Roman" w:cs="Times-Roman"/>
        </w:rPr>
        <w:t>-Q</w:t>
      </w:r>
      <w:r>
        <w:rPr>
          <w:rFonts w:ascii="Times-Roman" w:hAnsi="Times-Roman" w:cs="Times-Roman"/>
          <w:sz w:val="17"/>
          <w:szCs w:val="17"/>
        </w:rPr>
        <w:t>UICKSORT</w:t>
      </w:r>
      <w:r>
        <w:rPr>
          <w:rFonts w:ascii="Times-Roman" w:hAnsi="Times-Roman" w:cs="Times-Roman"/>
        </w:rPr>
        <w:t xml:space="preserve">’s stack depth is </w:t>
      </w:r>
      <m:oMath>
        <m:r>
          <m:rPr>
            <m:sty m:val="p"/>
          </m:rPr>
          <w:rPr>
            <w:rFonts w:ascii="Cambria Math" w:hAnsi="Cambria Math" w:cs="Times-Roman"/>
          </w:rPr>
          <m:t>Θ</m:t>
        </m:r>
        <m:d>
          <m:dPr>
            <m:ctrlPr>
              <w:rPr>
                <w:rFonts w:ascii="Cambria Math" w:hAnsi="Cambria Math" w:cs="Times-Roman"/>
                <w:i/>
              </w:rPr>
            </m:ctrlPr>
          </m:dPr>
          <m:e>
            <m:r>
              <w:rPr>
                <w:rFonts w:ascii="Cambria Math" w:hAnsi="Cambria Math" w:cs="Times-Roman"/>
              </w:rPr>
              <m:t>n</m:t>
            </m:r>
          </m:e>
        </m:d>
      </m:oMath>
      <w:r>
        <w:rPr>
          <w:rFonts w:ascii="MT2MIT" w:eastAsia="MT2MIT" w:hAnsi="Times-BoldItalic" w:cs="MT2MIT"/>
        </w:rPr>
        <w:t xml:space="preserve"> </w:t>
      </w:r>
      <w:r>
        <w:rPr>
          <w:rFonts w:ascii="Times-Roman" w:hAnsi="Times-Roman" w:cs="Times-Roman"/>
        </w:rPr>
        <w:t xml:space="preserve">on an </w:t>
      </w:r>
      <m:oMath>
        <m:r>
          <w:rPr>
            <w:rFonts w:ascii="Cambria Math" w:eastAsia="MT2MIT" w:hAnsi="Cambria Math" w:cs="MT2MIT"/>
          </w:rPr>
          <m:t>n</m:t>
        </m:r>
      </m:oMath>
      <w:r>
        <w:rPr>
          <w:rFonts w:ascii="Times-Roman" w:hAnsi="Times-Roman" w:cs="Times-Roman"/>
        </w:rPr>
        <w:t>-element input array.</w:t>
      </w:r>
    </w:p>
    <w:p w:rsidR="00B01681" w:rsidRDefault="00B01681" w:rsidP="000A0D36">
      <w:pPr>
        <w:autoSpaceDE w:val="0"/>
        <w:autoSpaceDN w:val="0"/>
        <w:adjustRightInd w:val="0"/>
        <w:spacing w:after="0" w:line="240" w:lineRule="auto"/>
        <w:rPr>
          <w:rFonts w:ascii="Times-BoldItalic" w:hAnsi="Times-BoldItalic" w:cs="Times-BoldItalic"/>
          <w:b/>
          <w:bCs/>
          <w:i/>
          <w:iCs/>
        </w:rPr>
      </w:pPr>
    </w:p>
    <w:p w:rsidR="000A0D36" w:rsidRDefault="000A0D36" w:rsidP="00B01681">
      <w:pPr>
        <w:autoSpaceDE w:val="0"/>
        <w:autoSpaceDN w:val="0"/>
        <w:adjustRightInd w:val="0"/>
        <w:spacing w:after="0" w:line="240" w:lineRule="auto"/>
        <w:rPr>
          <w:rFonts w:ascii="Times-Roman" w:hAnsi="Times-Roman" w:cs="Times-Roman"/>
        </w:rPr>
      </w:pPr>
      <w:proofErr w:type="gramStart"/>
      <w:r>
        <w:rPr>
          <w:rFonts w:ascii="Times-BoldItalic" w:hAnsi="Times-BoldItalic" w:cs="Times-BoldItalic"/>
          <w:b/>
          <w:bCs/>
          <w:i/>
          <w:iCs/>
        </w:rPr>
        <w:t xml:space="preserve">c. </w:t>
      </w:r>
      <w:r w:rsidR="00B01681">
        <w:rPr>
          <w:rFonts w:ascii="Times-BoldItalic" w:hAnsi="Times-BoldItalic" w:cs="Times-BoldItalic"/>
          <w:b/>
          <w:bCs/>
          <w:i/>
          <w:iCs/>
        </w:rPr>
        <w:t xml:space="preserve"> </w:t>
      </w:r>
      <w:r>
        <w:rPr>
          <w:rFonts w:ascii="Times-Roman" w:hAnsi="Times-Roman" w:cs="Times-Roman"/>
        </w:rPr>
        <w:t>Modify</w:t>
      </w:r>
      <w:proofErr w:type="gramEnd"/>
      <w:r>
        <w:rPr>
          <w:rFonts w:ascii="Times-Roman" w:hAnsi="Times-Roman" w:cs="Times-Roman"/>
        </w:rPr>
        <w:t xml:space="preserve"> the code for T</w:t>
      </w:r>
      <w:r>
        <w:rPr>
          <w:rFonts w:ascii="Times-Roman" w:hAnsi="Times-Roman" w:cs="Times-Roman"/>
          <w:sz w:val="17"/>
          <w:szCs w:val="17"/>
        </w:rPr>
        <w:t>AIL</w:t>
      </w:r>
      <w:r>
        <w:rPr>
          <w:rFonts w:ascii="Times-Roman" w:hAnsi="Times-Roman" w:cs="Times-Roman"/>
        </w:rPr>
        <w:t>-R</w:t>
      </w:r>
      <w:r>
        <w:rPr>
          <w:rFonts w:ascii="Times-Roman" w:hAnsi="Times-Roman" w:cs="Times-Roman"/>
          <w:sz w:val="17"/>
          <w:szCs w:val="17"/>
        </w:rPr>
        <w:t>ECURSIVE</w:t>
      </w:r>
      <w:r>
        <w:rPr>
          <w:rFonts w:ascii="Times-Roman" w:hAnsi="Times-Roman" w:cs="Times-Roman"/>
        </w:rPr>
        <w:t>-Q</w:t>
      </w:r>
      <w:r>
        <w:rPr>
          <w:rFonts w:ascii="Times-Roman" w:hAnsi="Times-Roman" w:cs="Times-Roman"/>
          <w:sz w:val="17"/>
          <w:szCs w:val="17"/>
        </w:rPr>
        <w:t xml:space="preserve">UICKSORT </w:t>
      </w:r>
      <w:r>
        <w:rPr>
          <w:rFonts w:ascii="Times-Roman" w:hAnsi="Times-Roman" w:cs="Times-Roman"/>
        </w:rPr>
        <w:t>so that the worst-case</w:t>
      </w:r>
      <w:r w:rsidR="00B01681">
        <w:rPr>
          <w:rFonts w:ascii="Times-Roman" w:hAnsi="Times-Roman" w:cs="Times-Roman"/>
        </w:rPr>
        <w:t xml:space="preserve"> </w:t>
      </w:r>
      <w:r>
        <w:rPr>
          <w:rFonts w:ascii="Times-Roman" w:hAnsi="Times-Roman" w:cs="Times-Roman"/>
        </w:rPr>
        <w:t xml:space="preserve">stack depth is </w:t>
      </w:r>
      <m:oMath>
        <m:r>
          <m:rPr>
            <m:sty m:val="p"/>
          </m:rPr>
          <w:rPr>
            <w:rFonts w:ascii="Cambria Math" w:hAnsi="Cambria Math" w:cs="Times-Roman"/>
          </w:rPr>
          <m:t>Θ</m:t>
        </m:r>
        <m:d>
          <m:dPr>
            <m:ctrlPr>
              <w:rPr>
                <w:rFonts w:ascii="Cambria Math" w:hAnsi="Cambria Math" w:cs="Times-Roman"/>
                <w:i/>
              </w:rPr>
            </m:ctrlPr>
          </m:dPr>
          <m:e>
            <m:r>
              <w:rPr>
                <w:rFonts w:ascii="Cambria Math" w:hAnsi="Cambria Math" w:cs="Times-Roman"/>
              </w:rPr>
              <m:t>n</m:t>
            </m:r>
            <m:func>
              <m:funcPr>
                <m:ctrlPr>
                  <w:rPr>
                    <w:rFonts w:ascii="Cambria Math" w:hAnsi="Cambria Math" w:cs="Times-Roman"/>
                  </w:rPr>
                </m:ctrlPr>
              </m:funcPr>
              <m:fName>
                <m:r>
                  <m:rPr>
                    <m:sty m:val="p"/>
                  </m:rPr>
                  <w:rPr>
                    <w:rFonts w:ascii="Cambria Math" w:hAnsi="Cambria Math" w:cs="Times-Roman"/>
                  </w:rPr>
                  <m:t>lg</m:t>
                </m:r>
              </m:fName>
              <m:e>
                <m:r>
                  <w:rPr>
                    <w:rFonts w:ascii="Cambria Math" w:hAnsi="Cambria Math" w:cs="Times-Roman"/>
                  </w:rPr>
                  <m:t>n</m:t>
                </m:r>
              </m:e>
            </m:func>
          </m:e>
        </m:d>
      </m:oMath>
      <w:r w:rsidR="00B01681">
        <w:rPr>
          <w:rFonts w:ascii="Times-Roman" w:eastAsiaTheme="minorEastAsia" w:hAnsi="Times-Roman" w:cs="Times-Roman"/>
        </w:rPr>
        <w:t xml:space="preserve">.  </w:t>
      </w:r>
      <w:r>
        <w:rPr>
          <w:rFonts w:ascii="Times-Roman" w:hAnsi="Times-Roman" w:cs="Times-Roman"/>
        </w:rPr>
        <w:t>Maintain the</w:t>
      </w:r>
      <w:r w:rsidR="00B01681">
        <w:rPr>
          <w:rFonts w:ascii="Times-Roman" w:hAnsi="Times-Roman" w:cs="Times-Roman"/>
        </w:rPr>
        <w:t xml:space="preserve"> </w:t>
      </w:r>
      <m:oMath>
        <m:r>
          <w:rPr>
            <w:rFonts w:ascii="Cambria Math" w:hAnsi="Cambria Math" w:cs="Times-Roman"/>
          </w:rPr>
          <m:t>O</m:t>
        </m:r>
        <m:d>
          <m:dPr>
            <m:ctrlPr>
              <w:rPr>
                <w:rFonts w:ascii="Cambria Math" w:hAnsi="Cambria Math" w:cs="Times-Roman"/>
                <w:i/>
              </w:rPr>
            </m:ctrlPr>
          </m:dPr>
          <m:e>
            <m:r>
              <w:rPr>
                <w:rFonts w:ascii="Cambria Math" w:hAnsi="Cambria Math" w:cs="Times-Roman"/>
              </w:rPr>
              <m:t>n</m:t>
            </m:r>
            <m:func>
              <m:funcPr>
                <m:ctrlPr>
                  <w:rPr>
                    <w:rFonts w:ascii="Cambria Math" w:hAnsi="Cambria Math" w:cs="Times-Roman"/>
                  </w:rPr>
                </m:ctrlPr>
              </m:funcPr>
              <m:fName>
                <m:r>
                  <m:rPr>
                    <m:sty m:val="p"/>
                  </m:rPr>
                  <w:rPr>
                    <w:rFonts w:ascii="Cambria Math" w:hAnsi="Cambria Math" w:cs="Times-Roman"/>
                  </w:rPr>
                  <m:t>lg</m:t>
                </m:r>
              </m:fName>
              <m:e>
                <m:r>
                  <w:rPr>
                    <w:rFonts w:ascii="Cambria Math" w:hAnsi="Cambria Math" w:cs="Times-Roman"/>
                  </w:rPr>
                  <m:t>n</m:t>
                </m:r>
              </m:e>
            </m:func>
          </m:e>
        </m:d>
        <m:r>
          <w:rPr>
            <w:rFonts w:ascii="Cambria Math" w:hAnsi="Cambria Math" w:cs="Times-Roman"/>
          </w:rPr>
          <m:t xml:space="preserve"> </m:t>
        </m:r>
      </m:oMath>
      <w:r>
        <w:rPr>
          <w:rFonts w:ascii="Times-Roman" w:hAnsi="Times-Roman" w:cs="Times-Roman"/>
        </w:rPr>
        <w:t>expected running time of the</w:t>
      </w:r>
      <w:r w:rsidR="00B01681">
        <w:rPr>
          <w:rFonts w:ascii="Times-Roman" w:eastAsiaTheme="minorEastAsia" w:hAnsi="Times-Roman" w:cs="Times-Roman"/>
        </w:rPr>
        <w:t xml:space="preserve"> </w:t>
      </w:r>
      <w:r>
        <w:rPr>
          <w:rFonts w:ascii="Times-Roman" w:hAnsi="Times-Roman" w:cs="Times-Roman"/>
        </w:rPr>
        <w:t>algorithm.</w:t>
      </w:r>
    </w:p>
    <w:p w:rsidR="00B01681" w:rsidRDefault="00B01681" w:rsidP="00B01681">
      <w:pPr>
        <w:autoSpaceDE w:val="0"/>
        <w:autoSpaceDN w:val="0"/>
        <w:adjustRightInd w:val="0"/>
        <w:spacing w:after="0" w:line="240" w:lineRule="auto"/>
        <w:rPr>
          <w:rFonts w:ascii="Times-Roman" w:hAnsi="Times-Roman" w:cs="Times-Roman"/>
        </w:rPr>
      </w:pPr>
    </w:p>
    <w:p w:rsidR="00B01681" w:rsidRDefault="00B01681" w:rsidP="00B01681">
      <w:pPr>
        <w:autoSpaceDE w:val="0"/>
        <w:autoSpaceDN w:val="0"/>
        <w:adjustRightInd w:val="0"/>
        <w:spacing w:after="0" w:line="240" w:lineRule="auto"/>
        <w:rPr>
          <w:rFonts w:ascii="Times-Roman" w:hAnsi="Times-Roman" w:cs="Times-Roman"/>
        </w:rPr>
      </w:pPr>
    </w:p>
    <w:p w:rsidR="00B01681" w:rsidRDefault="00B01681" w:rsidP="00B01681">
      <w:pPr>
        <w:autoSpaceDE w:val="0"/>
        <w:autoSpaceDN w:val="0"/>
        <w:adjustRightInd w:val="0"/>
        <w:spacing w:after="0" w:line="240" w:lineRule="auto"/>
        <w:rPr>
          <w:rFonts w:eastAsiaTheme="minorEastAsia" w:cstheme="minorHAnsi"/>
        </w:rPr>
      </w:pPr>
      <w:r w:rsidRPr="00B01681">
        <w:rPr>
          <w:rFonts w:cstheme="minorHAnsi"/>
          <w:sz w:val="24"/>
          <w:szCs w:val="24"/>
        </w:rPr>
        <w:t xml:space="preserve">6. </w:t>
      </w:r>
      <w:r>
        <w:rPr>
          <w:rFonts w:cstheme="minorHAnsi"/>
          <w:sz w:val="24"/>
          <w:szCs w:val="24"/>
        </w:rPr>
        <w:t xml:space="preserve">  </w:t>
      </w:r>
      <w:r w:rsidRPr="00B01681">
        <w:rPr>
          <w:rFonts w:cstheme="minorHAnsi"/>
          <w:sz w:val="24"/>
          <w:szCs w:val="24"/>
        </w:rPr>
        <w:t xml:space="preserve">Use the Master Theorem and the recurrence (2.1) on page 36 to prove that Merge-Sort has runtime </w:t>
      </w:r>
      <w:r>
        <w:rPr>
          <w:rFonts w:eastAsiaTheme="minorEastAsia" w:cstheme="minorHAnsi"/>
          <w:sz w:val="24"/>
          <w:szCs w:val="24"/>
        </w:rPr>
        <w:t xml:space="preserve">    </w:t>
      </w:r>
      <w:r>
        <w:rPr>
          <w:rFonts w:eastAsiaTheme="minorEastAsia" w:cstheme="minorHAnsi"/>
          <w:sz w:val="24"/>
          <w:szCs w:val="24"/>
        </w:rPr>
        <w:tab/>
      </w:r>
      <m:oMath>
        <m:r>
          <m:rPr>
            <m:sty m:val="p"/>
          </m:rPr>
          <w:rPr>
            <w:rFonts w:ascii="Cambria Math" w:hAnsi="Cambria Math" w:cs="Times-Roman"/>
          </w:rPr>
          <m:t>Θ</m:t>
        </m:r>
        <m:d>
          <m:dPr>
            <m:ctrlPr>
              <w:rPr>
                <w:rFonts w:ascii="Cambria Math" w:hAnsi="Cambria Math" w:cs="Times-Roman"/>
                <w:i/>
              </w:rPr>
            </m:ctrlPr>
          </m:dPr>
          <m:e>
            <m:r>
              <w:rPr>
                <w:rFonts w:ascii="Cambria Math" w:hAnsi="Cambria Math" w:cs="Times-Roman"/>
              </w:rPr>
              <m:t>n</m:t>
            </m:r>
            <m:func>
              <m:funcPr>
                <m:ctrlPr>
                  <w:rPr>
                    <w:rFonts w:ascii="Cambria Math" w:hAnsi="Cambria Math" w:cs="Times-Roman"/>
                  </w:rPr>
                </m:ctrlPr>
              </m:funcPr>
              <m:fName>
                <m:r>
                  <m:rPr>
                    <m:sty m:val="p"/>
                  </m:rPr>
                  <w:rPr>
                    <w:rFonts w:ascii="Cambria Math" w:hAnsi="Cambria Math" w:cs="Times-Roman"/>
                  </w:rPr>
                  <m:t>lg</m:t>
                </m:r>
              </m:fName>
              <m:e>
                <m:r>
                  <w:rPr>
                    <w:rFonts w:ascii="Cambria Math" w:hAnsi="Cambria Math" w:cs="Times-Roman"/>
                  </w:rPr>
                  <m:t>n</m:t>
                </m:r>
              </m:e>
            </m:func>
          </m:e>
        </m:d>
      </m:oMath>
      <w:r>
        <w:rPr>
          <w:rFonts w:eastAsiaTheme="minorEastAsia" w:cstheme="minorHAnsi"/>
        </w:rPr>
        <w:t>.</w:t>
      </w:r>
    </w:p>
    <w:p w:rsidR="00B01681" w:rsidRDefault="00B01681" w:rsidP="00B01681">
      <w:pPr>
        <w:autoSpaceDE w:val="0"/>
        <w:autoSpaceDN w:val="0"/>
        <w:adjustRightInd w:val="0"/>
        <w:spacing w:after="0" w:line="240" w:lineRule="auto"/>
        <w:rPr>
          <w:rFonts w:eastAsiaTheme="minorEastAsia" w:cstheme="minorHAnsi"/>
        </w:rPr>
      </w:pPr>
    </w:p>
    <w:p w:rsidR="00B01681" w:rsidRPr="00B01681" w:rsidRDefault="00B01681" w:rsidP="00B01681">
      <w:pPr>
        <w:autoSpaceDE w:val="0"/>
        <w:autoSpaceDN w:val="0"/>
        <w:adjustRightInd w:val="0"/>
        <w:spacing w:after="0" w:line="240" w:lineRule="auto"/>
        <w:rPr>
          <w:rFonts w:cstheme="minorHAnsi"/>
          <w:sz w:val="24"/>
          <w:szCs w:val="24"/>
        </w:rPr>
      </w:pPr>
    </w:p>
    <w:p w:rsidR="00B01681" w:rsidRDefault="00B01681" w:rsidP="00B01681">
      <w:pPr>
        <w:autoSpaceDE w:val="0"/>
        <w:autoSpaceDN w:val="0"/>
        <w:adjustRightInd w:val="0"/>
        <w:spacing w:after="0" w:line="240" w:lineRule="auto"/>
        <w:rPr>
          <w:rFonts w:cstheme="minorHAnsi"/>
          <w:sz w:val="24"/>
          <w:szCs w:val="24"/>
        </w:rPr>
      </w:pPr>
      <w:r w:rsidRPr="00B01681">
        <w:rPr>
          <w:rFonts w:cstheme="minorHAnsi"/>
          <w:sz w:val="24"/>
          <w:szCs w:val="24"/>
        </w:rPr>
        <w:t xml:space="preserve">7. Prove correctness (including halting) of </w:t>
      </w:r>
      <w:proofErr w:type="spellStart"/>
      <w:r w:rsidRPr="00B01681">
        <w:rPr>
          <w:rFonts w:cstheme="minorHAnsi"/>
          <w:sz w:val="24"/>
          <w:szCs w:val="24"/>
        </w:rPr>
        <w:t>SelectionSort</w:t>
      </w:r>
      <w:proofErr w:type="spellEnd"/>
      <w:r w:rsidRPr="00B01681">
        <w:rPr>
          <w:rFonts w:cstheme="minorHAnsi"/>
          <w:sz w:val="24"/>
          <w:szCs w:val="24"/>
        </w:rPr>
        <w:t xml:space="preserve"> (use loop invariants).</w:t>
      </w:r>
    </w:p>
    <w:p w:rsidR="00B01681" w:rsidRDefault="00B01681" w:rsidP="00B01681">
      <w:pPr>
        <w:autoSpaceDE w:val="0"/>
        <w:autoSpaceDN w:val="0"/>
        <w:adjustRightInd w:val="0"/>
        <w:spacing w:after="0" w:line="240" w:lineRule="auto"/>
        <w:rPr>
          <w:rFonts w:cstheme="minorHAnsi"/>
          <w:sz w:val="24"/>
          <w:szCs w:val="24"/>
        </w:rPr>
      </w:pPr>
    </w:p>
    <w:p w:rsidR="00B01681" w:rsidRPr="00B01681" w:rsidRDefault="00B01681" w:rsidP="00B01681">
      <w:pPr>
        <w:autoSpaceDE w:val="0"/>
        <w:autoSpaceDN w:val="0"/>
        <w:adjustRightInd w:val="0"/>
        <w:spacing w:after="0" w:line="240" w:lineRule="auto"/>
        <w:rPr>
          <w:rFonts w:cstheme="minorHAnsi"/>
          <w:sz w:val="24"/>
          <w:szCs w:val="24"/>
        </w:rPr>
      </w:pPr>
    </w:p>
    <w:p w:rsidR="00B01681" w:rsidRPr="00B01681" w:rsidRDefault="00B01681" w:rsidP="00B01681">
      <w:pPr>
        <w:autoSpaceDE w:val="0"/>
        <w:autoSpaceDN w:val="0"/>
        <w:adjustRightInd w:val="0"/>
        <w:spacing w:after="0" w:line="240" w:lineRule="auto"/>
        <w:rPr>
          <w:rFonts w:cstheme="minorHAnsi"/>
          <w:sz w:val="24"/>
          <w:szCs w:val="24"/>
        </w:rPr>
      </w:pPr>
      <w:r w:rsidRPr="00B01681">
        <w:rPr>
          <w:rFonts w:cstheme="minorHAnsi"/>
          <w:sz w:val="24"/>
          <w:szCs w:val="24"/>
        </w:rPr>
        <w:t xml:space="preserve">8. Provide worst and average case runtime analysis of </w:t>
      </w:r>
      <w:proofErr w:type="spellStart"/>
      <w:r w:rsidRPr="00B01681">
        <w:rPr>
          <w:rFonts w:cstheme="minorHAnsi"/>
          <w:sz w:val="24"/>
          <w:szCs w:val="24"/>
        </w:rPr>
        <w:t>SelectionSort</w:t>
      </w:r>
      <w:proofErr w:type="spellEnd"/>
      <w:r w:rsidRPr="00B01681">
        <w:rPr>
          <w:rFonts w:cstheme="minorHAnsi"/>
          <w:sz w:val="24"/>
          <w:szCs w:val="24"/>
        </w:rPr>
        <w:t>.</w:t>
      </w:r>
    </w:p>
    <w:p w:rsidR="00B01681" w:rsidRDefault="00B01681" w:rsidP="00B01681">
      <w:pPr>
        <w:autoSpaceDE w:val="0"/>
        <w:autoSpaceDN w:val="0"/>
        <w:adjustRightInd w:val="0"/>
        <w:spacing w:after="0" w:line="240" w:lineRule="auto"/>
        <w:rPr>
          <w:rFonts w:cstheme="minorHAnsi"/>
          <w:sz w:val="24"/>
          <w:szCs w:val="24"/>
        </w:rPr>
      </w:pPr>
    </w:p>
    <w:p w:rsidR="00B01681" w:rsidRDefault="00B01681" w:rsidP="00B01681">
      <w:pPr>
        <w:autoSpaceDE w:val="0"/>
        <w:autoSpaceDN w:val="0"/>
        <w:adjustRightInd w:val="0"/>
        <w:spacing w:after="0" w:line="240" w:lineRule="auto"/>
        <w:rPr>
          <w:rFonts w:cstheme="minorHAnsi"/>
          <w:sz w:val="24"/>
          <w:szCs w:val="24"/>
        </w:rPr>
      </w:pPr>
    </w:p>
    <w:p w:rsidR="00B01681" w:rsidRPr="00B01681" w:rsidRDefault="00B01681" w:rsidP="00B01681">
      <w:pPr>
        <w:autoSpaceDE w:val="0"/>
        <w:autoSpaceDN w:val="0"/>
        <w:adjustRightInd w:val="0"/>
        <w:spacing w:after="0" w:line="240" w:lineRule="auto"/>
        <w:rPr>
          <w:rFonts w:eastAsiaTheme="minorEastAsia" w:cstheme="minorHAnsi"/>
        </w:rPr>
      </w:pPr>
      <w:r w:rsidRPr="00B01681">
        <w:rPr>
          <w:rFonts w:cstheme="minorHAnsi"/>
          <w:sz w:val="24"/>
          <w:szCs w:val="24"/>
        </w:rPr>
        <w:t xml:space="preserve">9. Provide </w:t>
      </w:r>
      <w:proofErr w:type="spellStart"/>
      <w:r w:rsidRPr="00B01681">
        <w:rPr>
          <w:rFonts w:cstheme="minorHAnsi"/>
          <w:sz w:val="24"/>
          <w:szCs w:val="24"/>
        </w:rPr>
        <w:t>runspace</w:t>
      </w:r>
      <w:proofErr w:type="spellEnd"/>
      <w:r w:rsidRPr="00B01681">
        <w:rPr>
          <w:rFonts w:cstheme="minorHAnsi"/>
          <w:sz w:val="24"/>
          <w:szCs w:val="24"/>
        </w:rPr>
        <w:t xml:space="preserve"> analysis of </w:t>
      </w:r>
      <w:proofErr w:type="spellStart"/>
      <w:r w:rsidRPr="00B01681">
        <w:rPr>
          <w:rFonts w:cstheme="minorHAnsi"/>
          <w:sz w:val="24"/>
          <w:szCs w:val="24"/>
        </w:rPr>
        <w:t>SelectionSort</w:t>
      </w:r>
      <w:proofErr w:type="spellEnd"/>
      <w:r w:rsidRPr="00B01681">
        <w:rPr>
          <w:rFonts w:cstheme="minorHAnsi"/>
          <w:sz w:val="24"/>
          <w:szCs w:val="24"/>
        </w:rPr>
        <w:t>.</w:t>
      </w:r>
    </w:p>
    <w:sectPr w:rsidR="00B01681" w:rsidRPr="00B01681" w:rsidSect="00CF73B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EE"/>
    <w:family w:val="auto"/>
    <w:notTrueType/>
    <w:pitch w:val="default"/>
    <w:sig w:usb0="00000005" w:usb1="00000000" w:usb2="00000000" w:usb3="00000000" w:csb0="00000002" w:csb1="00000000"/>
  </w:font>
  <w:font w:name="Times-BoldItalic">
    <w:panose1 w:val="00000000000000000000"/>
    <w:charset w:val="00"/>
    <w:family w:val="auto"/>
    <w:notTrueType/>
    <w:pitch w:val="default"/>
    <w:sig w:usb0="00000003" w:usb1="00000000" w:usb2="00000000" w:usb3="00000000" w:csb0="00000001" w:csb1="00000000"/>
  </w:font>
  <w:font w:name="MT2MIT">
    <w:altName w:val="Arial Unicode MS"/>
    <w:panose1 w:val="00000000000000000000"/>
    <w:charset w:val="88"/>
    <w:family w:val="auto"/>
    <w:notTrueType/>
    <w:pitch w:val="default"/>
    <w:sig w:usb0="00000000" w:usb1="08080000" w:usb2="00000010" w:usb3="00000000" w:csb0="00100000" w:csb1="00000000"/>
  </w:font>
  <w:font w:name="Times-Bold">
    <w:panose1 w:val="00000000000000000000"/>
    <w:charset w:val="00"/>
    <w:family w:val="auto"/>
    <w:notTrueType/>
    <w:pitch w:val="default"/>
    <w:sig w:usb0="00000003" w:usb1="00000000" w:usb2="00000000" w:usb3="00000000" w:csb0="00000001" w:csb1="00000000"/>
  </w:font>
  <w:font w:name="Courier-Bold">
    <w:panose1 w:val="00000000000000000000"/>
    <w:charset w:val="00"/>
    <w:family w:val="auto"/>
    <w:notTrueType/>
    <w:pitch w:val="default"/>
    <w:sig w:usb0="00000003" w:usb1="00000000" w:usb2="00000000" w:usb3="00000000" w:csb0="00000001" w:csb1="00000000"/>
  </w:font>
  <w:font w:name="MT2SYT">
    <w:altName w:val="Arial Unicode MS"/>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F0223"/>
    <w:multiLevelType w:val="hybridMultilevel"/>
    <w:tmpl w:val="3AD0C1E8"/>
    <w:lvl w:ilvl="0" w:tplc="301C129C">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1C5624"/>
    <w:multiLevelType w:val="hybridMultilevel"/>
    <w:tmpl w:val="02B2D26A"/>
    <w:lvl w:ilvl="0" w:tplc="7B642EE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DA3184"/>
    <w:multiLevelType w:val="hybridMultilevel"/>
    <w:tmpl w:val="56AC9D8E"/>
    <w:lvl w:ilvl="0" w:tplc="24D8FF2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3E6F76"/>
    <w:multiLevelType w:val="hybridMultilevel"/>
    <w:tmpl w:val="A02400CC"/>
    <w:lvl w:ilvl="0" w:tplc="9A6CCBBC">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EC28AF"/>
    <w:multiLevelType w:val="hybridMultilevel"/>
    <w:tmpl w:val="0A5257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drawingGridHorizontalSpacing w:val="110"/>
  <w:displayHorizontalDrawingGridEvery w:val="2"/>
  <w:characterSpacingControl w:val="doNotCompress"/>
  <w:compat/>
  <w:rsids>
    <w:rsidRoot w:val="00CF73B5"/>
    <w:rsid w:val="00005C0A"/>
    <w:rsid w:val="000A0D36"/>
    <w:rsid w:val="000E3D8A"/>
    <w:rsid w:val="00124658"/>
    <w:rsid w:val="002D3174"/>
    <w:rsid w:val="00340E10"/>
    <w:rsid w:val="0043628A"/>
    <w:rsid w:val="008F6876"/>
    <w:rsid w:val="00AD0AC2"/>
    <w:rsid w:val="00B01681"/>
    <w:rsid w:val="00B203F2"/>
    <w:rsid w:val="00C0721A"/>
    <w:rsid w:val="00CF73B5"/>
    <w:rsid w:val="00EA35A2"/>
    <w:rsid w:val="00EE164E"/>
    <w:rsid w:val="00F84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73B5"/>
    <w:rPr>
      <w:color w:val="808080"/>
    </w:rPr>
  </w:style>
  <w:style w:type="paragraph" w:styleId="BalloonText">
    <w:name w:val="Balloon Text"/>
    <w:basedOn w:val="Normal"/>
    <w:link w:val="BalloonTextChar"/>
    <w:uiPriority w:val="99"/>
    <w:semiHidden/>
    <w:unhideWhenUsed/>
    <w:rsid w:val="00CF7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3B5"/>
    <w:rPr>
      <w:rFonts w:ascii="Tahoma" w:hAnsi="Tahoma" w:cs="Tahoma"/>
      <w:sz w:val="16"/>
      <w:szCs w:val="16"/>
    </w:rPr>
  </w:style>
  <w:style w:type="paragraph" w:styleId="ListParagraph">
    <w:name w:val="List Paragraph"/>
    <w:basedOn w:val="Normal"/>
    <w:uiPriority w:val="34"/>
    <w:qFormat/>
    <w:rsid w:val="00CF73B5"/>
    <w:pPr>
      <w:ind w:left="720"/>
      <w:contextualSpacing/>
    </w:pPr>
  </w:style>
  <w:style w:type="table" w:styleId="TableGrid">
    <w:name w:val="Table Grid"/>
    <w:basedOn w:val="TableNormal"/>
    <w:uiPriority w:val="59"/>
    <w:rsid w:val="00436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 Lacher</cp:lastModifiedBy>
  <cp:revision>3</cp:revision>
  <dcterms:created xsi:type="dcterms:W3CDTF">2011-09-12T00:54:00Z</dcterms:created>
  <dcterms:modified xsi:type="dcterms:W3CDTF">2011-09-12T00:55:00Z</dcterms:modified>
</cp:coreProperties>
</file>