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35B" w:rsidRDefault="005F435B" w:rsidP="000F25C6">
      <w:pPr>
        <w:tabs>
          <w:tab w:val="left" w:pos="360"/>
        </w:tabs>
      </w:pPr>
      <w:r>
        <w:t>Name:</w:t>
      </w:r>
      <w:r>
        <w:tab/>
      </w:r>
      <w:r>
        <w:tab/>
      </w:r>
    </w:p>
    <w:p w:rsidR="005F435B" w:rsidRDefault="005F435B" w:rsidP="000F25C6">
      <w:pPr>
        <w:tabs>
          <w:tab w:val="left" w:pos="360"/>
        </w:tabs>
      </w:pPr>
      <w:r>
        <w:t>Course:</w:t>
      </w:r>
      <w:r>
        <w:tab/>
        <w:t>CAP 4601</w:t>
      </w:r>
    </w:p>
    <w:p w:rsidR="005F435B" w:rsidRDefault="005F435B" w:rsidP="000F25C6">
      <w:pPr>
        <w:tabs>
          <w:tab w:val="left" w:pos="360"/>
        </w:tabs>
      </w:pPr>
      <w:r>
        <w:t>Semester:</w:t>
      </w:r>
      <w:r>
        <w:tab/>
        <w:t>Summer 2013</w:t>
      </w:r>
    </w:p>
    <w:p w:rsidR="005F435B" w:rsidRDefault="0038781B" w:rsidP="000F25C6">
      <w:pPr>
        <w:tabs>
          <w:tab w:val="left" w:pos="360"/>
        </w:tabs>
      </w:pPr>
      <w:r>
        <w:t>Assignment:</w:t>
      </w:r>
      <w:r>
        <w:tab/>
        <w:t>Assignment 09</w:t>
      </w:r>
    </w:p>
    <w:p w:rsidR="005F435B" w:rsidRDefault="0077143C" w:rsidP="000F25C6">
      <w:pPr>
        <w:tabs>
          <w:tab w:val="left" w:pos="360"/>
        </w:tabs>
      </w:pPr>
      <w:r>
        <w:t>Date:</w:t>
      </w:r>
      <w:r>
        <w:tab/>
      </w:r>
      <w:r>
        <w:tab/>
        <w:t>29</w:t>
      </w:r>
      <w:r w:rsidR="00F71F9A">
        <w:t xml:space="preserve"> JUL</w:t>
      </w:r>
      <w:r w:rsidR="005F435B">
        <w:t xml:space="preserve"> 2013</w:t>
      </w:r>
    </w:p>
    <w:p w:rsidR="005F435B" w:rsidRDefault="005F435B" w:rsidP="000F25C6">
      <w:pPr>
        <w:tabs>
          <w:tab w:val="left" w:pos="360"/>
        </w:tabs>
      </w:pPr>
    </w:p>
    <w:p w:rsidR="0038781B" w:rsidRDefault="0038781B" w:rsidP="000F25C6">
      <w:pPr>
        <w:tabs>
          <w:tab w:val="left" w:pos="360"/>
        </w:tabs>
      </w:pPr>
      <w:r>
        <w:t>Assignment 09:  272 Points.</w:t>
      </w:r>
    </w:p>
    <w:p w:rsidR="0038781B" w:rsidRDefault="0038781B" w:rsidP="000F25C6">
      <w:pPr>
        <w:tabs>
          <w:tab w:val="left" w:pos="360"/>
        </w:tabs>
      </w:pPr>
    </w:p>
    <w:p w:rsidR="005F435B" w:rsidRDefault="005F435B" w:rsidP="000F25C6">
      <w:pPr>
        <w:tabs>
          <w:tab w:val="left" w:pos="360"/>
        </w:tabs>
      </w:pPr>
      <w:r>
        <w:t>Complete the following written problems:</w:t>
      </w:r>
    </w:p>
    <w:p w:rsidR="0092393F" w:rsidRDefault="0092393F" w:rsidP="000F25C6">
      <w:pPr>
        <w:tabs>
          <w:tab w:val="left" w:pos="360"/>
        </w:tabs>
      </w:pPr>
    </w:p>
    <w:p w:rsidR="009F7C59" w:rsidRDefault="009F7C59" w:rsidP="000F25C6">
      <w:pPr>
        <w:tabs>
          <w:tab w:val="left" w:pos="360"/>
        </w:tabs>
      </w:pPr>
      <w:r>
        <w:t>1.</w:t>
      </w:r>
      <w:r>
        <w:tab/>
      </w:r>
      <w:r w:rsidR="00660279">
        <w:t>Planning Domain Definition Language (</w:t>
      </w:r>
      <w:proofErr w:type="spellStart"/>
      <w:r>
        <w:t>PDDL</w:t>
      </w:r>
      <w:proofErr w:type="spellEnd"/>
      <w:r w:rsidR="00660279">
        <w:t>)</w:t>
      </w:r>
      <w:r w:rsidR="00855165">
        <w:t xml:space="preserve"> (</w:t>
      </w:r>
      <w:r w:rsidR="00FC360F">
        <w:t xml:space="preserve">60 </w:t>
      </w:r>
      <w:r w:rsidR="00855165">
        <w:t>Points).</w:t>
      </w:r>
    </w:p>
    <w:p w:rsidR="009F7C59" w:rsidRDefault="009F7C59" w:rsidP="000F25C6">
      <w:pPr>
        <w:tabs>
          <w:tab w:val="left" w:pos="360"/>
        </w:tabs>
      </w:pPr>
    </w:p>
    <w:p w:rsidR="009F7C59" w:rsidRDefault="009F7C59" w:rsidP="000F25C6">
      <w:pPr>
        <w:tabs>
          <w:tab w:val="left" w:pos="360"/>
        </w:tabs>
      </w:pPr>
      <w:r>
        <w:t xml:space="preserve">Write a </w:t>
      </w:r>
      <w:proofErr w:type="spellStart"/>
      <w:r>
        <w:t>PDDL</w:t>
      </w:r>
      <w:proofErr w:type="spellEnd"/>
      <w:r>
        <w:t xml:space="preserve"> descri</w:t>
      </w:r>
      <w:r w:rsidR="00E61429">
        <w:t xml:space="preserve">ption </w:t>
      </w:r>
      <w:r w:rsidR="00D74B8D">
        <w:t>(i.e. initial state, goal, and actions) for</w:t>
      </w:r>
      <w:r w:rsidR="00E61429">
        <w:t xml:space="preserve"> the Tower</w:t>
      </w:r>
      <w:r>
        <w:t xml:space="preserve"> of Hanoi puzzle</w:t>
      </w:r>
      <w:r w:rsidR="00D74B8D">
        <w:t xml:space="preserve"> with</w:t>
      </w:r>
      <w:r w:rsidR="007C636A">
        <w:t xml:space="preserve"> three disks and three pegs</w:t>
      </w:r>
      <w:r w:rsidR="00D74B8D">
        <w:t xml:space="preserve"> using the following predicates …</w:t>
      </w:r>
    </w:p>
    <w:p w:rsidR="007C636A" w:rsidRDefault="007C636A" w:rsidP="000F25C6">
      <w:pPr>
        <w:tabs>
          <w:tab w:val="left" w:pos="360"/>
        </w:tabs>
      </w:pPr>
    </w:p>
    <w:p w:rsidR="007C636A" w:rsidRDefault="00996F6A" w:rsidP="000F25C6">
      <w:pPr>
        <w:tabs>
          <w:tab w:val="left" w:pos="360"/>
        </w:tabs>
      </w:pPr>
      <w:r>
        <w:t xml:space="preserve">- </w:t>
      </w:r>
      <w:r w:rsidR="00E32356" w:rsidRPr="007C636A">
        <w:rPr>
          <w:position w:val="-14"/>
        </w:rPr>
        <w:object w:dxaOrig="240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pt;height:20pt" o:ole="">
            <v:imagedata r:id="rId6" o:title=""/>
          </v:shape>
          <o:OLEObject Type="Embed" ProgID="Equation.DSMT4" ShapeID="_x0000_i1025" DrawAspect="Content" ObjectID="_1435969488" r:id="rId7"/>
        </w:object>
      </w:r>
      <w:r w:rsidR="00E32356">
        <w:t xml:space="preserve">:  </w:t>
      </w:r>
      <w:r w:rsidR="004C59D7">
        <w:t>A disk</w:t>
      </w:r>
      <w:proofErr w:type="gramStart"/>
      <w:r>
        <w:t>,</w:t>
      </w:r>
      <w:r w:rsidR="004C59D7">
        <w:t xml:space="preserve"> </w:t>
      </w:r>
      <w:proofErr w:type="gramEnd"/>
      <w:r w:rsidR="00E32356" w:rsidRPr="00E32356">
        <w:rPr>
          <w:position w:val="-6"/>
        </w:rPr>
        <w:object w:dxaOrig="639" w:dyaOrig="279">
          <v:shape id="_x0000_i1026" type="#_x0000_t75" style="width:32pt;height:14pt" o:ole="">
            <v:imagedata r:id="rId8" o:title=""/>
          </v:shape>
          <o:OLEObject Type="Embed" ProgID="Equation.DSMT4" ShapeID="_x0000_i1026" DrawAspect="Content" ObjectID="_1435969489" r:id="rId9"/>
        </w:object>
      </w:r>
      <w:r>
        <w:t>,</w:t>
      </w:r>
      <w:r w:rsidR="004C59D7">
        <w:t xml:space="preserve"> is on top of a disk or a peg</w:t>
      </w:r>
      <w:r>
        <w:t xml:space="preserve">, </w:t>
      </w:r>
      <w:r w:rsidR="004C59D7" w:rsidRPr="004C59D7">
        <w:rPr>
          <w:position w:val="-10"/>
        </w:rPr>
        <w:object w:dxaOrig="1240" w:dyaOrig="320">
          <v:shape id="_x0000_i1027" type="#_x0000_t75" style="width:62pt;height:16pt" o:ole="">
            <v:imagedata r:id="rId10" o:title=""/>
          </v:shape>
          <o:OLEObject Type="Embed" ProgID="Equation.DSMT4" ShapeID="_x0000_i1027" DrawAspect="Content" ObjectID="_1435969490" r:id="rId11"/>
        </w:object>
      </w:r>
      <w:r w:rsidR="004C59D7">
        <w:t>.</w:t>
      </w:r>
    </w:p>
    <w:p w:rsidR="00996F6A" w:rsidRDefault="00996F6A" w:rsidP="000F25C6">
      <w:pPr>
        <w:tabs>
          <w:tab w:val="left" w:pos="360"/>
        </w:tabs>
      </w:pPr>
      <w:r>
        <w:t xml:space="preserve">- </w:t>
      </w:r>
      <w:r w:rsidR="00E32356" w:rsidRPr="007C636A">
        <w:rPr>
          <w:position w:val="-14"/>
        </w:rPr>
        <w:object w:dxaOrig="3220" w:dyaOrig="400">
          <v:shape id="_x0000_i1028" type="#_x0000_t75" style="width:161pt;height:20pt" o:ole="">
            <v:imagedata r:id="rId12" o:title=""/>
          </v:shape>
          <o:OLEObject Type="Embed" ProgID="Equation.DSMT4" ShapeID="_x0000_i1028" DrawAspect="Content" ObjectID="_1435969491" r:id="rId13"/>
        </w:object>
      </w:r>
      <w:r w:rsidR="007C636A">
        <w:t>:</w:t>
      </w:r>
      <w:r w:rsidR="00E32356">
        <w:t xml:space="preserve">  </w:t>
      </w:r>
      <w:r w:rsidR="00584BBB">
        <w:t xml:space="preserve">A </w:t>
      </w:r>
      <w:r>
        <w:t>disk</w:t>
      </w:r>
      <w:proofErr w:type="gramStart"/>
      <w:r>
        <w:t xml:space="preserve">, </w:t>
      </w:r>
      <w:proofErr w:type="gramEnd"/>
      <w:r w:rsidR="00584BBB" w:rsidRPr="00584BBB">
        <w:rPr>
          <w:position w:val="-6"/>
        </w:rPr>
        <w:object w:dxaOrig="639" w:dyaOrig="279">
          <v:shape id="_x0000_i1029" type="#_x0000_t75" style="width:32pt;height:14pt" o:ole="">
            <v:imagedata r:id="rId14" o:title=""/>
          </v:shape>
          <o:OLEObject Type="Embed" ProgID="Equation.DSMT4" ShapeID="_x0000_i1029" DrawAspect="Content" ObjectID="_1435969492" r:id="rId15"/>
        </w:object>
      </w:r>
      <w:r>
        <w:t>,</w:t>
      </w:r>
      <w:r w:rsidR="00584BBB">
        <w:t xml:space="preserve"> is allowed </w:t>
      </w:r>
      <w:r>
        <w:t xml:space="preserve">to be on top of </w:t>
      </w:r>
      <w:r w:rsidR="00584BBB">
        <w:t>a disk or a peg</w:t>
      </w:r>
      <w:r>
        <w:t>,</w:t>
      </w:r>
      <w:r w:rsidR="00584BBB">
        <w:t xml:space="preserve"> </w:t>
      </w:r>
    </w:p>
    <w:p w:rsidR="007C636A" w:rsidRDefault="00996F6A" w:rsidP="000F25C6">
      <w:pPr>
        <w:tabs>
          <w:tab w:val="left" w:pos="360"/>
        </w:tabs>
      </w:pPr>
      <w:r>
        <w:tab/>
      </w:r>
      <w:r>
        <w:tab/>
      </w:r>
      <w:r w:rsidR="00584BBB" w:rsidRPr="00584BBB">
        <w:rPr>
          <w:position w:val="-10"/>
        </w:rPr>
        <w:object w:dxaOrig="1240" w:dyaOrig="320">
          <v:shape id="_x0000_i1030" type="#_x0000_t75" style="width:62pt;height:16pt" o:ole="">
            <v:imagedata r:id="rId16" o:title=""/>
          </v:shape>
          <o:OLEObject Type="Embed" ProgID="Equation.DSMT4" ShapeID="_x0000_i1030" DrawAspect="Content" ObjectID="_1435969493" r:id="rId17"/>
        </w:object>
      </w:r>
      <w:r w:rsidR="00584BBB">
        <w:t>.</w:t>
      </w:r>
    </w:p>
    <w:p w:rsidR="007C636A" w:rsidRDefault="00996F6A" w:rsidP="000F25C6">
      <w:pPr>
        <w:tabs>
          <w:tab w:val="left" w:pos="360"/>
        </w:tabs>
      </w:pPr>
      <w:r>
        <w:t xml:space="preserve">- </w:t>
      </w:r>
      <w:r w:rsidRPr="00E32356">
        <w:rPr>
          <w:position w:val="-14"/>
        </w:rPr>
        <w:object w:dxaOrig="1880" w:dyaOrig="400">
          <v:shape id="_x0000_i1031" type="#_x0000_t75" style="width:94pt;height:20pt" o:ole="">
            <v:imagedata r:id="rId18" o:title=""/>
          </v:shape>
          <o:OLEObject Type="Embed" ProgID="Equation.DSMT4" ShapeID="_x0000_i1031" DrawAspect="Content" ObjectID="_1435969494" r:id="rId19"/>
        </w:object>
      </w:r>
      <w:r w:rsidR="00E32356">
        <w:t xml:space="preserve">:  </w:t>
      </w:r>
      <w:r>
        <w:t>A disk or peg</w:t>
      </w:r>
      <w:proofErr w:type="gramStart"/>
      <w:r>
        <w:t xml:space="preserve">, </w:t>
      </w:r>
      <w:proofErr w:type="gramEnd"/>
      <w:r w:rsidRPr="00996F6A">
        <w:rPr>
          <w:position w:val="-10"/>
        </w:rPr>
        <w:object w:dxaOrig="1120" w:dyaOrig="320">
          <v:shape id="_x0000_i1032" type="#_x0000_t75" style="width:56pt;height:16pt" o:ole="">
            <v:imagedata r:id="rId20" o:title=""/>
          </v:shape>
          <o:OLEObject Type="Embed" ProgID="Equation.DSMT4" ShapeID="_x0000_i1032" DrawAspect="Content" ObjectID="_1435969495" r:id="rId21"/>
        </w:object>
      </w:r>
      <w:r>
        <w:t xml:space="preserve">, </w:t>
      </w:r>
      <w:r w:rsidR="00F06919">
        <w:t>does not have a disk on top of it.</w:t>
      </w:r>
    </w:p>
    <w:p w:rsidR="00660279" w:rsidRDefault="00660279" w:rsidP="000F25C6">
      <w:pPr>
        <w:tabs>
          <w:tab w:val="left" w:pos="360"/>
        </w:tabs>
      </w:pPr>
    </w:p>
    <w:p w:rsidR="00D74B8D" w:rsidRDefault="00D74B8D" w:rsidP="000F25C6">
      <w:pPr>
        <w:tabs>
          <w:tab w:val="left" w:pos="360"/>
        </w:tabs>
      </w:pPr>
      <w:r>
        <w:t>…</w:t>
      </w:r>
      <w:r w:rsidR="00695782">
        <w:t xml:space="preserve">, </w:t>
      </w:r>
      <w:r>
        <w:t xml:space="preserve">the following </w:t>
      </w:r>
      <w:r w:rsidR="00FA7350">
        <w:t>objects …</w:t>
      </w:r>
    </w:p>
    <w:p w:rsidR="00FA7350" w:rsidRDefault="00FA7350" w:rsidP="000F25C6">
      <w:pPr>
        <w:tabs>
          <w:tab w:val="left" w:pos="360"/>
        </w:tabs>
      </w:pPr>
    </w:p>
    <w:p w:rsidR="00FA7350" w:rsidRDefault="00FA7350" w:rsidP="000F25C6">
      <w:pPr>
        <w:tabs>
          <w:tab w:val="left" w:pos="360"/>
        </w:tabs>
      </w:pPr>
      <w:r>
        <w:t xml:space="preserve">- </w:t>
      </w:r>
      <w:r w:rsidRPr="00FA7350">
        <w:rPr>
          <w:position w:val="-4"/>
        </w:rPr>
        <w:object w:dxaOrig="340" w:dyaOrig="260">
          <v:shape id="_x0000_i1033" type="#_x0000_t75" style="width:17pt;height:13pt" o:ole="">
            <v:imagedata r:id="rId22" o:title=""/>
          </v:shape>
          <o:OLEObject Type="Embed" ProgID="Equation.DSMT4" ShapeID="_x0000_i1033" DrawAspect="Content" ObjectID="_1435969496" r:id="rId23"/>
        </w:object>
      </w:r>
      <w:r>
        <w:t>:</w:t>
      </w:r>
      <w:r>
        <w:tab/>
        <w:t>The top (small) disk.</w:t>
      </w:r>
    </w:p>
    <w:p w:rsidR="00FA7350" w:rsidRDefault="00FA7350" w:rsidP="000F25C6">
      <w:pPr>
        <w:tabs>
          <w:tab w:val="left" w:pos="360"/>
        </w:tabs>
      </w:pPr>
      <w:r>
        <w:t xml:space="preserve">- </w:t>
      </w:r>
      <w:r w:rsidRPr="00FA7350">
        <w:rPr>
          <w:position w:val="-4"/>
        </w:rPr>
        <w:object w:dxaOrig="380" w:dyaOrig="260">
          <v:shape id="_x0000_i1034" type="#_x0000_t75" style="width:19pt;height:13pt" o:ole="">
            <v:imagedata r:id="rId24" o:title=""/>
          </v:shape>
          <o:OLEObject Type="Embed" ProgID="Equation.DSMT4" ShapeID="_x0000_i1034" DrawAspect="Content" ObjectID="_1435969497" r:id="rId25"/>
        </w:object>
      </w:r>
      <w:r>
        <w:t>:</w:t>
      </w:r>
      <w:r>
        <w:tab/>
        <w:t>The middle (medium) disk.</w:t>
      </w:r>
    </w:p>
    <w:p w:rsidR="00FA7350" w:rsidRDefault="00FA7350" w:rsidP="000F25C6">
      <w:pPr>
        <w:tabs>
          <w:tab w:val="left" w:pos="360"/>
        </w:tabs>
      </w:pPr>
      <w:r>
        <w:t xml:space="preserve">- </w:t>
      </w:r>
      <w:r w:rsidRPr="00FA7350">
        <w:rPr>
          <w:position w:val="-6"/>
        </w:rPr>
        <w:object w:dxaOrig="380" w:dyaOrig="279">
          <v:shape id="_x0000_i1035" type="#_x0000_t75" style="width:19pt;height:14pt" o:ole="">
            <v:imagedata r:id="rId26" o:title=""/>
          </v:shape>
          <o:OLEObject Type="Embed" ProgID="Equation.DSMT4" ShapeID="_x0000_i1035" DrawAspect="Content" ObjectID="_1435969498" r:id="rId27"/>
        </w:object>
      </w:r>
      <w:r>
        <w:t>:</w:t>
      </w:r>
      <w:r>
        <w:tab/>
        <w:t>The bottom (large) disk.</w:t>
      </w:r>
    </w:p>
    <w:p w:rsidR="00FA7350" w:rsidRDefault="00FA7350" w:rsidP="000F25C6">
      <w:pPr>
        <w:tabs>
          <w:tab w:val="left" w:pos="360"/>
        </w:tabs>
      </w:pPr>
      <w:r>
        <w:t xml:space="preserve">- </w:t>
      </w:r>
      <w:r w:rsidRPr="00FA7350">
        <w:rPr>
          <w:position w:val="-4"/>
        </w:rPr>
        <w:object w:dxaOrig="320" w:dyaOrig="260">
          <v:shape id="_x0000_i1036" type="#_x0000_t75" style="width:16pt;height:13pt" o:ole="">
            <v:imagedata r:id="rId28" o:title=""/>
          </v:shape>
          <o:OLEObject Type="Embed" ProgID="Equation.DSMT4" ShapeID="_x0000_i1036" DrawAspect="Content" ObjectID="_1435969499" r:id="rId29"/>
        </w:object>
      </w:r>
      <w:r>
        <w:t>:</w:t>
      </w:r>
      <w:r>
        <w:tab/>
        <w:t>The (source) peg where all disks are initially located.</w:t>
      </w:r>
    </w:p>
    <w:p w:rsidR="00FA7350" w:rsidRDefault="00FA7350" w:rsidP="000F25C6">
      <w:pPr>
        <w:tabs>
          <w:tab w:val="left" w:pos="360"/>
        </w:tabs>
      </w:pPr>
      <w:r>
        <w:t xml:space="preserve">- </w:t>
      </w:r>
      <w:r w:rsidRPr="00FA7350">
        <w:rPr>
          <w:position w:val="-4"/>
        </w:rPr>
        <w:object w:dxaOrig="360" w:dyaOrig="260">
          <v:shape id="_x0000_i1037" type="#_x0000_t75" style="width:18pt;height:13pt" o:ole="">
            <v:imagedata r:id="rId30" o:title=""/>
          </v:shape>
          <o:OLEObject Type="Embed" ProgID="Equation.DSMT4" ShapeID="_x0000_i1037" DrawAspect="Content" ObjectID="_1435969500" r:id="rId31"/>
        </w:object>
      </w:r>
      <w:r>
        <w:t>:</w:t>
      </w:r>
      <w:r>
        <w:tab/>
        <w:t>The middle peg.</w:t>
      </w:r>
    </w:p>
    <w:p w:rsidR="00B5308B" w:rsidRDefault="00FA7350" w:rsidP="000F25C6">
      <w:pPr>
        <w:tabs>
          <w:tab w:val="left" w:pos="360"/>
        </w:tabs>
      </w:pPr>
      <w:r>
        <w:t xml:space="preserve">- </w:t>
      </w:r>
      <w:r w:rsidRPr="00FA7350">
        <w:rPr>
          <w:position w:val="-6"/>
        </w:rPr>
        <w:object w:dxaOrig="340" w:dyaOrig="279">
          <v:shape id="_x0000_i1038" type="#_x0000_t75" style="width:17pt;height:14pt" o:ole="">
            <v:imagedata r:id="rId32" o:title=""/>
          </v:shape>
          <o:OLEObject Type="Embed" ProgID="Equation.DSMT4" ShapeID="_x0000_i1038" DrawAspect="Content" ObjectID="_1435969501" r:id="rId33"/>
        </w:object>
      </w:r>
      <w:r>
        <w:t>:</w:t>
      </w:r>
      <w:r>
        <w:tab/>
        <w:t xml:space="preserve">The (destination) peg where all disks will eventually be located. </w:t>
      </w:r>
    </w:p>
    <w:p w:rsidR="00B5308B" w:rsidRDefault="00B5308B" w:rsidP="000F25C6">
      <w:pPr>
        <w:tabs>
          <w:tab w:val="left" w:pos="360"/>
        </w:tabs>
      </w:pPr>
    </w:p>
    <w:p w:rsidR="00695782" w:rsidRDefault="00695782" w:rsidP="00695782">
      <w:pPr>
        <w:tabs>
          <w:tab w:val="left" w:pos="360"/>
        </w:tabs>
      </w:pPr>
      <w:r>
        <w:t>…, and only one action</w:t>
      </w:r>
      <w:proofErr w:type="gramStart"/>
      <w:r>
        <w:t xml:space="preserve">, </w:t>
      </w:r>
      <w:proofErr w:type="gramEnd"/>
      <w:r w:rsidRPr="002160D1">
        <w:rPr>
          <w:position w:val="-14"/>
        </w:rPr>
        <w:object w:dxaOrig="5840" w:dyaOrig="400">
          <v:shape id="_x0000_i1039" type="#_x0000_t75" style="width:292pt;height:20pt" o:ole="">
            <v:imagedata r:id="rId34" o:title=""/>
          </v:shape>
          <o:OLEObject Type="Embed" ProgID="Equation.DSMT4" ShapeID="_x0000_i1039" DrawAspect="Content" ObjectID="_1435969502" r:id="rId35"/>
        </w:object>
      </w:r>
      <w:r>
        <w:t xml:space="preserve">, that takes a disk, </w:t>
      </w:r>
      <w:r w:rsidRPr="00695782">
        <w:rPr>
          <w:position w:val="-6"/>
        </w:rPr>
        <w:object w:dxaOrig="480" w:dyaOrig="279">
          <v:shape id="_x0000_i1040" type="#_x0000_t75" style="width:24pt;height:14pt" o:ole="">
            <v:imagedata r:id="rId36" o:title=""/>
          </v:shape>
          <o:OLEObject Type="Embed" ProgID="Equation.DSMT4" ShapeID="_x0000_i1040" DrawAspect="Content" ObjectID="_1435969503" r:id="rId37"/>
        </w:object>
      </w:r>
      <w:r>
        <w:t xml:space="preserve">, that is on top of a disk or peg, </w:t>
      </w:r>
      <w:r w:rsidRPr="00695782">
        <w:rPr>
          <w:position w:val="-10"/>
        </w:rPr>
        <w:object w:dxaOrig="2360" w:dyaOrig="320">
          <v:shape id="_x0000_i1041" type="#_x0000_t75" style="width:118pt;height:16pt" o:ole="">
            <v:imagedata r:id="rId38" o:title=""/>
          </v:shape>
          <o:OLEObject Type="Embed" ProgID="Equation.DSMT4" ShapeID="_x0000_i1041" DrawAspect="Content" ObjectID="_1435969504" r:id="rId39"/>
        </w:object>
      </w:r>
      <w:r>
        <w:t xml:space="preserve">, and moves it on top of another disk or peg, </w:t>
      </w:r>
      <w:r w:rsidRPr="00695782">
        <w:rPr>
          <w:position w:val="-10"/>
        </w:rPr>
        <w:object w:dxaOrig="2220" w:dyaOrig="320">
          <v:shape id="_x0000_i1042" type="#_x0000_t75" style="width:111pt;height:16pt" o:ole="">
            <v:imagedata r:id="rId40" o:title=""/>
          </v:shape>
          <o:OLEObject Type="Embed" ProgID="Equation.DSMT4" ShapeID="_x0000_i1042" DrawAspect="Content" ObjectID="_1435969505" r:id="rId41"/>
        </w:object>
      </w:r>
      <w:r>
        <w:t>.</w:t>
      </w:r>
    </w:p>
    <w:p w:rsidR="00695782" w:rsidRDefault="00695782" w:rsidP="00695782">
      <w:pPr>
        <w:pStyle w:val="MTDisplayEquation"/>
        <w:tabs>
          <w:tab w:val="clear" w:pos="4680"/>
        </w:tabs>
      </w:pPr>
      <w:r>
        <w:t xml:space="preserve"> </w:t>
      </w:r>
    </w:p>
    <w:p w:rsidR="00AD1C11" w:rsidRDefault="00D74B8D" w:rsidP="000F25C6">
      <w:pPr>
        <w:tabs>
          <w:tab w:val="left" w:pos="360"/>
        </w:tabs>
      </w:pPr>
      <w:r>
        <w:t xml:space="preserve">Note: </w:t>
      </w:r>
      <w:r w:rsidR="00E61429">
        <w:t>Descriptions of the Tower of Hanoi puzzle can be found on the following websites:</w:t>
      </w:r>
    </w:p>
    <w:p w:rsidR="00E61429" w:rsidRDefault="00C31394" w:rsidP="000F25C6">
      <w:pPr>
        <w:tabs>
          <w:tab w:val="left" w:pos="360"/>
        </w:tabs>
      </w:pPr>
      <w:hyperlink r:id="rId42" w:history="1">
        <w:r w:rsidR="00E61429" w:rsidRPr="000B223D">
          <w:rPr>
            <w:rStyle w:val="Hyperlink"/>
          </w:rPr>
          <w:t>http://mathworld.wolfram.com/TowerofHanoi.html</w:t>
        </w:r>
      </w:hyperlink>
    </w:p>
    <w:p w:rsidR="00E61429" w:rsidRDefault="00C31394" w:rsidP="000F25C6">
      <w:pPr>
        <w:tabs>
          <w:tab w:val="left" w:pos="360"/>
        </w:tabs>
      </w:pPr>
      <w:hyperlink r:id="rId43" w:history="1">
        <w:r w:rsidR="00E61429" w:rsidRPr="000B223D">
          <w:rPr>
            <w:rStyle w:val="Hyperlink"/>
          </w:rPr>
          <w:t>http://en.wikipedia.org/wiki/Tower_of_Hanoi</w:t>
        </w:r>
      </w:hyperlink>
    </w:p>
    <w:p w:rsidR="00AD1C11" w:rsidRDefault="00AD1C11" w:rsidP="000F25C6">
      <w:pPr>
        <w:tabs>
          <w:tab w:val="left" w:pos="360"/>
        </w:tabs>
      </w:pPr>
    </w:p>
    <w:p w:rsidR="00660279" w:rsidRDefault="00D74B8D" w:rsidP="000F25C6">
      <w:pPr>
        <w:tabs>
          <w:tab w:val="left" w:pos="360"/>
        </w:tabs>
      </w:pPr>
      <w:r>
        <w:t>Hint</w:t>
      </w:r>
      <w:r w:rsidR="00660279">
        <w:t xml:space="preserve">:  This will be similar to the </w:t>
      </w:r>
      <w:proofErr w:type="spellStart"/>
      <w:r w:rsidR="00660279">
        <w:t>PDDL</w:t>
      </w:r>
      <w:proofErr w:type="spellEnd"/>
      <w:r w:rsidR="00660279">
        <w:t xml:space="preserve"> description of the air cargo transportation planning problem on Page 369 and the </w:t>
      </w:r>
      <w:proofErr w:type="spellStart"/>
      <w:r w:rsidR="00660279">
        <w:t>PDDL</w:t>
      </w:r>
      <w:proofErr w:type="spellEnd"/>
      <w:r w:rsidR="00660279">
        <w:t xml:space="preserve"> description of the </w:t>
      </w:r>
      <w:r w:rsidR="00AF26D4">
        <w:t>blocks world on Page 371.</w:t>
      </w:r>
    </w:p>
    <w:p w:rsidR="007C636A" w:rsidRDefault="007C636A" w:rsidP="000F25C6">
      <w:pPr>
        <w:tabs>
          <w:tab w:val="left" w:pos="360"/>
        </w:tabs>
      </w:pPr>
      <w:bookmarkStart w:id="0" w:name="_GoBack"/>
      <w:bookmarkEnd w:id="0"/>
    </w:p>
    <w:p w:rsidR="00B5308B" w:rsidRDefault="00B5308B" w:rsidP="000F25C6">
      <w:pPr>
        <w:tabs>
          <w:tab w:val="left" w:pos="360"/>
        </w:tabs>
      </w:pPr>
      <w:r>
        <w:t xml:space="preserve">Hint:  As an example, </w:t>
      </w:r>
      <w:r w:rsidR="002A690F" w:rsidRPr="00B5308B">
        <w:rPr>
          <w:position w:val="-14"/>
        </w:rPr>
        <w:object w:dxaOrig="4060" w:dyaOrig="400">
          <v:shape id="_x0000_i1043" type="#_x0000_t75" style="width:203pt;height:20pt" o:ole="">
            <v:imagedata r:id="rId44" o:title=""/>
          </v:shape>
          <o:OLEObject Type="Embed" ProgID="Equation.DSMT4" ShapeID="_x0000_i1043" DrawAspect="Content" ObjectID="_1435969506" r:id="rId45"/>
        </w:object>
      </w:r>
      <w:r>
        <w:t xml:space="preserve"> should be used to rep</w:t>
      </w:r>
      <w:r w:rsidR="002A690F">
        <w:t xml:space="preserve">resent that </w:t>
      </w:r>
      <w:r w:rsidRPr="00B5308B">
        <w:rPr>
          <w:position w:val="-4"/>
        </w:rPr>
        <w:object w:dxaOrig="340" w:dyaOrig="260">
          <v:shape id="_x0000_i1044" type="#_x0000_t75" style="width:17pt;height:13pt" o:ole="">
            <v:imagedata r:id="rId46" o:title=""/>
          </v:shape>
          <o:OLEObject Type="Embed" ProgID="Equation.DSMT4" ShapeID="_x0000_i1044" DrawAspect="Content" ObjectID="_1435969507" r:id="rId47"/>
        </w:object>
      </w:r>
      <w:r>
        <w:t xml:space="preserve"> is </w:t>
      </w:r>
      <w:proofErr w:type="gramStart"/>
      <w:r>
        <w:t xml:space="preserve">on </w:t>
      </w:r>
      <w:proofErr w:type="gramEnd"/>
      <w:r w:rsidRPr="00B5308B">
        <w:rPr>
          <w:position w:val="-4"/>
        </w:rPr>
        <w:object w:dxaOrig="380" w:dyaOrig="260">
          <v:shape id="_x0000_i1045" type="#_x0000_t75" style="width:19pt;height:13pt" o:ole="">
            <v:imagedata r:id="rId48" o:title=""/>
          </v:shape>
          <o:OLEObject Type="Embed" ProgID="Equation.DSMT4" ShapeID="_x0000_i1045" DrawAspect="Content" ObjectID="_1435969508" r:id="rId49"/>
        </w:object>
      </w:r>
      <w:r>
        <w:t xml:space="preserve">, </w:t>
      </w:r>
      <w:r w:rsidRPr="00B5308B">
        <w:rPr>
          <w:position w:val="-4"/>
        </w:rPr>
        <w:object w:dxaOrig="380" w:dyaOrig="260">
          <v:shape id="_x0000_i1046" type="#_x0000_t75" style="width:19pt;height:13pt" o:ole="">
            <v:imagedata r:id="rId50" o:title=""/>
          </v:shape>
          <o:OLEObject Type="Embed" ProgID="Equation.DSMT4" ShapeID="_x0000_i1046" DrawAspect="Content" ObjectID="_1435969509" r:id="rId51"/>
        </w:object>
      </w:r>
      <w:r>
        <w:t xml:space="preserve"> is on </w:t>
      </w:r>
      <w:r w:rsidRPr="00B5308B">
        <w:rPr>
          <w:position w:val="-6"/>
        </w:rPr>
        <w:object w:dxaOrig="380" w:dyaOrig="279">
          <v:shape id="_x0000_i1047" type="#_x0000_t75" style="width:19pt;height:14pt" o:ole="">
            <v:imagedata r:id="rId52" o:title=""/>
          </v:shape>
          <o:OLEObject Type="Embed" ProgID="Equation.DSMT4" ShapeID="_x0000_i1047" DrawAspect="Content" ObjectID="_1435969510" r:id="rId53"/>
        </w:object>
      </w:r>
      <w:r>
        <w:t xml:space="preserve">, and all these disks are on </w:t>
      </w:r>
      <w:r w:rsidRPr="00B5308B">
        <w:rPr>
          <w:position w:val="-4"/>
        </w:rPr>
        <w:object w:dxaOrig="360" w:dyaOrig="260">
          <v:shape id="_x0000_i1048" type="#_x0000_t75" style="width:18pt;height:13pt" o:ole="">
            <v:imagedata r:id="rId54" o:title=""/>
          </v:shape>
          <o:OLEObject Type="Embed" ProgID="Equation.DSMT4" ShapeID="_x0000_i1048" DrawAspect="Content" ObjectID="_1435969511" r:id="rId55"/>
        </w:object>
      </w:r>
      <w:r>
        <w:t>.</w:t>
      </w:r>
      <w:r w:rsidR="00860410">
        <w:t xml:space="preserve">  Of course, this isn’t the only thing that you would need to specify.</w:t>
      </w:r>
    </w:p>
    <w:p w:rsidR="008023FC" w:rsidRDefault="008023FC">
      <w:pPr>
        <w:rPr>
          <w:i/>
        </w:rPr>
      </w:pPr>
      <w:r>
        <w:rPr>
          <w:i/>
        </w:rPr>
        <w:br w:type="page"/>
      </w:r>
    </w:p>
    <w:p w:rsidR="00950F37" w:rsidRDefault="00950F37" w:rsidP="000F25C6">
      <w:pPr>
        <w:tabs>
          <w:tab w:val="left" w:pos="360"/>
        </w:tabs>
        <w:rPr>
          <w:i/>
        </w:rPr>
      </w:pPr>
    </w:p>
    <w:p w:rsidR="00950F37" w:rsidRDefault="00950F37" w:rsidP="000F25C6">
      <w:pPr>
        <w:tabs>
          <w:tab w:val="left" w:pos="360"/>
        </w:tabs>
        <w:rPr>
          <w:i/>
        </w:rPr>
      </w:pPr>
    </w:p>
    <w:p w:rsidR="00950F37" w:rsidRDefault="00950F37" w:rsidP="000F25C6">
      <w:pPr>
        <w:tabs>
          <w:tab w:val="left" w:pos="360"/>
        </w:tabs>
        <w:rPr>
          <w:i/>
        </w:rPr>
      </w:pPr>
    </w:p>
    <w:p w:rsidR="00950F37" w:rsidRDefault="00950F37" w:rsidP="000F25C6">
      <w:pPr>
        <w:tabs>
          <w:tab w:val="left" w:pos="360"/>
        </w:tabs>
        <w:rPr>
          <w:i/>
        </w:rPr>
      </w:pPr>
    </w:p>
    <w:p w:rsidR="00950F37" w:rsidRDefault="00950F37" w:rsidP="000F25C6">
      <w:pPr>
        <w:tabs>
          <w:tab w:val="left" w:pos="360"/>
        </w:tabs>
        <w:rPr>
          <w:i/>
        </w:rPr>
      </w:pPr>
    </w:p>
    <w:p w:rsidR="00950F37" w:rsidRDefault="00950F37" w:rsidP="000F25C6">
      <w:pPr>
        <w:tabs>
          <w:tab w:val="left" w:pos="360"/>
        </w:tabs>
        <w:rPr>
          <w:i/>
        </w:rPr>
      </w:pPr>
    </w:p>
    <w:p w:rsidR="00950F37" w:rsidRDefault="00950F37" w:rsidP="000F25C6">
      <w:pPr>
        <w:tabs>
          <w:tab w:val="left" w:pos="360"/>
        </w:tabs>
        <w:rPr>
          <w:i/>
        </w:rPr>
      </w:pPr>
    </w:p>
    <w:p w:rsidR="00950F37" w:rsidRDefault="00950F37" w:rsidP="000F25C6">
      <w:pPr>
        <w:tabs>
          <w:tab w:val="left" w:pos="360"/>
        </w:tabs>
        <w:rPr>
          <w:i/>
        </w:rPr>
      </w:pPr>
    </w:p>
    <w:p w:rsidR="00950F37" w:rsidRDefault="00950F37" w:rsidP="000F25C6">
      <w:pPr>
        <w:tabs>
          <w:tab w:val="left" w:pos="360"/>
        </w:tabs>
        <w:rPr>
          <w:i/>
        </w:rPr>
      </w:pPr>
    </w:p>
    <w:p w:rsidR="00950F37" w:rsidRDefault="00950F37" w:rsidP="000F25C6">
      <w:pPr>
        <w:tabs>
          <w:tab w:val="left" w:pos="360"/>
        </w:tabs>
        <w:rPr>
          <w:i/>
        </w:rPr>
      </w:pPr>
    </w:p>
    <w:p w:rsidR="00950F37" w:rsidRDefault="00950F37" w:rsidP="000F25C6">
      <w:pPr>
        <w:tabs>
          <w:tab w:val="left" w:pos="360"/>
        </w:tabs>
        <w:rPr>
          <w:i/>
        </w:rPr>
      </w:pPr>
    </w:p>
    <w:p w:rsidR="00950F37" w:rsidRDefault="00950F37" w:rsidP="000F25C6">
      <w:pPr>
        <w:tabs>
          <w:tab w:val="left" w:pos="360"/>
        </w:tabs>
        <w:rPr>
          <w:i/>
        </w:rPr>
      </w:pPr>
    </w:p>
    <w:p w:rsidR="00950F37" w:rsidRDefault="00950F37" w:rsidP="000F25C6">
      <w:pPr>
        <w:tabs>
          <w:tab w:val="left" w:pos="360"/>
        </w:tabs>
        <w:rPr>
          <w:i/>
        </w:rPr>
      </w:pPr>
    </w:p>
    <w:p w:rsidR="00950F37" w:rsidRDefault="00950F37" w:rsidP="000F25C6">
      <w:pPr>
        <w:tabs>
          <w:tab w:val="left" w:pos="360"/>
        </w:tabs>
        <w:rPr>
          <w:i/>
        </w:rPr>
      </w:pPr>
    </w:p>
    <w:p w:rsidR="00950F37" w:rsidRDefault="00950F37" w:rsidP="000F25C6">
      <w:pPr>
        <w:tabs>
          <w:tab w:val="left" w:pos="360"/>
        </w:tabs>
        <w:rPr>
          <w:i/>
        </w:rPr>
      </w:pPr>
    </w:p>
    <w:p w:rsidR="00950F37" w:rsidRDefault="00950F37" w:rsidP="000F25C6">
      <w:pPr>
        <w:tabs>
          <w:tab w:val="left" w:pos="360"/>
        </w:tabs>
        <w:rPr>
          <w:i/>
        </w:rPr>
      </w:pPr>
    </w:p>
    <w:p w:rsidR="00950F37" w:rsidRDefault="00950F37" w:rsidP="000F25C6">
      <w:pPr>
        <w:tabs>
          <w:tab w:val="left" w:pos="360"/>
        </w:tabs>
        <w:rPr>
          <w:i/>
        </w:rPr>
      </w:pPr>
    </w:p>
    <w:p w:rsidR="00950F37" w:rsidRDefault="00950F37" w:rsidP="000F25C6">
      <w:pPr>
        <w:tabs>
          <w:tab w:val="left" w:pos="360"/>
        </w:tabs>
        <w:rPr>
          <w:i/>
        </w:rPr>
      </w:pPr>
    </w:p>
    <w:p w:rsidR="00950F37" w:rsidRDefault="00950F37" w:rsidP="000F25C6">
      <w:pPr>
        <w:tabs>
          <w:tab w:val="left" w:pos="360"/>
        </w:tabs>
        <w:rPr>
          <w:i/>
        </w:rPr>
      </w:pPr>
    </w:p>
    <w:p w:rsidR="00950F37" w:rsidRDefault="00950F37" w:rsidP="000F25C6">
      <w:pPr>
        <w:tabs>
          <w:tab w:val="left" w:pos="360"/>
        </w:tabs>
        <w:rPr>
          <w:i/>
        </w:rPr>
      </w:pPr>
    </w:p>
    <w:p w:rsidR="00950F37" w:rsidRDefault="00950F37" w:rsidP="000F25C6">
      <w:pPr>
        <w:tabs>
          <w:tab w:val="left" w:pos="360"/>
        </w:tabs>
        <w:rPr>
          <w:i/>
        </w:rPr>
      </w:pPr>
    </w:p>
    <w:p w:rsidR="00950F37" w:rsidRDefault="00950F37" w:rsidP="000F25C6">
      <w:pPr>
        <w:tabs>
          <w:tab w:val="left" w:pos="360"/>
        </w:tabs>
      </w:pPr>
    </w:p>
    <w:p w:rsidR="00950F37" w:rsidRDefault="00950F37" w:rsidP="000F25C6">
      <w:pPr>
        <w:tabs>
          <w:tab w:val="left" w:pos="360"/>
        </w:tabs>
      </w:pPr>
    </w:p>
    <w:p w:rsidR="00950F37" w:rsidRDefault="00950F37" w:rsidP="000F25C6">
      <w:pPr>
        <w:tabs>
          <w:tab w:val="left" w:pos="360"/>
        </w:tabs>
      </w:pPr>
    </w:p>
    <w:p w:rsidR="00950F37" w:rsidRDefault="00950F37" w:rsidP="000F25C6">
      <w:pPr>
        <w:tabs>
          <w:tab w:val="left" w:pos="360"/>
        </w:tabs>
      </w:pPr>
    </w:p>
    <w:p w:rsidR="00C6788F" w:rsidRDefault="00C6788F" w:rsidP="000F25C6">
      <w:pPr>
        <w:tabs>
          <w:tab w:val="left" w:pos="360"/>
        </w:tabs>
      </w:pPr>
      <w:r>
        <w:t>2.</w:t>
      </w:r>
      <w:r>
        <w:tab/>
        <w:t>Planning (</w:t>
      </w:r>
      <w:r w:rsidR="00091998">
        <w:t xml:space="preserve">50 </w:t>
      </w:r>
      <w:r>
        <w:t>Points).</w:t>
      </w:r>
    </w:p>
    <w:p w:rsidR="00BA1837" w:rsidRDefault="00BA1837" w:rsidP="000F25C6">
      <w:pPr>
        <w:tabs>
          <w:tab w:val="left" w:pos="360"/>
        </w:tabs>
      </w:pPr>
    </w:p>
    <w:p w:rsidR="00BA1837" w:rsidRDefault="0068179F" w:rsidP="000F25C6">
      <w:pPr>
        <w:tabs>
          <w:tab w:val="left" w:pos="360"/>
        </w:tabs>
      </w:pPr>
      <w:r>
        <w:t>a.</w:t>
      </w:r>
      <w:r>
        <w:tab/>
      </w:r>
      <w:r w:rsidR="001F20FE">
        <w:t>(</w:t>
      </w:r>
      <w:r w:rsidR="00E3720C">
        <w:t xml:space="preserve">14 </w:t>
      </w:r>
      <w:r w:rsidR="001F20FE">
        <w:t>Points</w:t>
      </w:r>
      <w:proofErr w:type="gramStart"/>
      <w:r w:rsidR="001F20FE">
        <w:t xml:space="preserve">) </w:t>
      </w:r>
      <w:r w:rsidR="00C72F06">
        <w:t xml:space="preserve"> </w:t>
      </w:r>
      <w:r w:rsidR="00803076">
        <w:t>For</w:t>
      </w:r>
      <w:proofErr w:type="gramEnd"/>
      <w:r w:rsidR="00803076">
        <w:t xml:space="preserve"> the Tower of Hanoi puzzle above with three disks and three pegs</w:t>
      </w:r>
      <w:r w:rsidR="001F2BB4">
        <w:t>, l</w:t>
      </w:r>
      <w:r>
        <w:t xml:space="preserve">ist the </w:t>
      </w:r>
      <w:r w:rsidRPr="0068179F">
        <w:rPr>
          <w:b/>
        </w:rPr>
        <w:t>SEVEN</w:t>
      </w:r>
      <w:r>
        <w:t xml:space="preserve"> actions in order that would be necessary to go from the initial state to the goal state.  </w:t>
      </w:r>
      <w:r w:rsidRPr="0068179F">
        <w:rPr>
          <w:b/>
        </w:rPr>
        <w:t>SEVEN</w:t>
      </w:r>
      <w:r>
        <w:t xml:space="preserve"> actions is the optimal plan.  Do NOT use more than </w:t>
      </w:r>
      <w:r w:rsidRPr="0068179F">
        <w:rPr>
          <w:b/>
        </w:rPr>
        <w:t>SEVEN</w:t>
      </w:r>
      <w:r>
        <w:t xml:space="preserve"> actions. </w:t>
      </w:r>
    </w:p>
    <w:p w:rsidR="0068179F" w:rsidRDefault="0068179F" w:rsidP="000F25C6">
      <w:pPr>
        <w:tabs>
          <w:tab w:val="left" w:pos="360"/>
        </w:tabs>
      </w:pPr>
    </w:p>
    <w:p w:rsidR="0068179F" w:rsidRDefault="0068179F" w:rsidP="000F25C6">
      <w:pPr>
        <w:tabs>
          <w:tab w:val="left" w:pos="360"/>
        </w:tabs>
      </w:pPr>
    </w:p>
    <w:p w:rsidR="00F16C94" w:rsidRDefault="00F16C94">
      <w:r>
        <w:br w:type="page"/>
      </w:r>
    </w:p>
    <w:p w:rsidR="0068179F" w:rsidRDefault="0068179F" w:rsidP="000F25C6">
      <w:pPr>
        <w:tabs>
          <w:tab w:val="left" w:pos="360"/>
        </w:tabs>
      </w:pPr>
      <w:r>
        <w:lastRenderedPageBreak/>
        <w:t>b.</w:t>
      </w:r>
      <w:r>
        <w:tab/>
      </w:r>
      <w:r w:rsidR="00185A60">
        <w:t>(</w:t>
      </w:r>
      <w:r w:rsidR="00F72F57">
        <w:t xml:space="preserve">36 </w:t>
      </w:r>
      <w:r w:rsidR="00185A60">
        <w:t>Points</w:t>
      </w:r>
      <w:proofErr w:type="gramStart"/>
      <w:r w:rsidR="00185A60">
        <w:t xml:space="preserve">) </w:t>
      </w:r>
      <w:r w:rsidR="00C72F06">
        <w:t xml:space="preserve"> </w:t>
      </w:r>
      <w:r w:rsidR="00803076">
        <w:t>For</w:t>
      </w:r>
      <w:proofErr w:type="gramEnd"/>
      <w:r w:rsidR="00803076">
        <w:t xml:space="preserve"> the Tower of Hanoi puzzle above with three disks and three pegs, w</w:t>
      </w:r>
      <w:r>
        <w:t xml:space="preserve">hat is the </w:t>
      </w:r>
      <w:r w:rsidR="00755107">
        <w:t xml:space="preserve">goal </w:t>
      </w:r>
      <w:r>
        <w:t>stat</w:t>
      </w:r>
      <w:r w:rsidR="00755107">
        <w:t xml:space="preserve">e for this problem that passes the goal test?  Ensure that you list all of </w:t>
      </w:r>
      <w:proofErr w:type="gramStart"/>
      <w:r w:rsidR="00755107">
        <w:t xml:space="preserve">the </w:t>
      </w:r>
      <w:proofErr w:type="gramEnd"/>
      <w:r w:rsidR="00755107" w:rsidRPr="00755107">
        <w:rPr>
          <w:position w:val="-14"/>
        </w:rPr>
        <w:object w:dxaOrig="680" w:dyaOrig="400">
          <v:shape id="_x0000_i1063" type="#_x0000_t75" style="width:34pt;height:20pt" o:ole="">
            <v:imagedata r:id="rId56" o:title=""/>
          </v:shape>
          <o:OLEObject Type="Embed" ProgID="Equation.DSMT4" ShapeID="_x0000_i1063" DrawAspect="Content" ObjectID="_1435969512" r:id="rId57"/>
        </w:object>
      </w:r>
      <w:r w:rsidR="00755107">
        <w:t xml:space="preserve">, </w:t>
      </w:r>
      <w:r w:rsidR="00330716" w:rsidRPr="00755107">
        <w:rPr>
          <w:position w:val="-14"/>
        </w:rPr>
        <w:object w:dxaOrig="960" w:dyaOrig="400">
          <v:shape id="_x0000_i1064" type="#_x0000_t75" style="width:48pt;height:20pt" o:ole="">
            <v:imagedata r:id="rId58" o:title=""/>
          </v:shape>
          <o:OLEObject Type="Embed" ProgID="Equation.DSMT4" ShapeID="_x0000_i1064" DrawAspect="Content" ObjectID="_1435969513" r:id="rId59"/>
        </w:object>
      </w:r>
      <w:r w:rsidR="00755107">
        <w:t xml:space="preserve">, and </w:t>
      </w:r>
      <w:r w:rsidR="00330716" w:rsidRPr="00755107">
        <w:rPr>
          <w:position w:val="-14"/>
        </w:rPr>
        <w:object w:dxaOrig="1500" w:dyaOrig="400">
          <v:shape id="_x0000_i1065" type="#_x0000_t75" style="width:75pt;height:20pt" o:ole="">
            <v:imagedata r:id="rId60" o:title=""/>
          </v:shape>
          <o:OLEObject Type="Embed" ProgID="Equation.DSMT4" ShapeID="_x0000_i1065" DrawAspect="Content" ObjectID="_1435969514" r:id="rId61"/>
        </w:object>
      </w:r>
      <w:r w:rsidR="002D35EA">
        <w:t xml:space="preserve"> </w:t>
      </w:r>
      <w:proofErr w:type="spellStart"/>
      <w:r w:rsidR="002D35EA">
        <w:t>fluents</w:t>
      </w:r>
      <w:proofErr w:type="spellEnd"/>
      <w:r w:rsidR="002D35EA">
        <w:t xml:space="preserve"> in that conjunction.</w:t>
      </w:r>
    </w:p>
    <w:p w:rsidR="00156527" w:rsidRDefault="00156527" w:rsidP="000F25C6">
      <w:pPr>
        <w:tabs>
          <w:tab w:val="left" w:pos="360"/>
        </w:tabs>
      </w:pPr>
    </w:p>
    <w:p w:rsidR="00156527" w:rsidRDefault="00156527" w:rsidP="00950F37">
      <w:pPr>
        <w:tabs>
          <w:tab w:val="left" w:pos="360"/>
        </w:tabs>
      </w:pPr>
    </w:p>
    <w:p w:rsidR="00950F37" w:rsidRDefault="00950F37" w:rsidP="00950F37">
      <w:pPr>
        <w:tabs>
          <w:tab w:val="left" w:pos="360"/>
        </w:tabs>
      </w:pPr>
    </w:p>
    <w:p w:rsidR="00950F37" w:rsidRDefault="00950F37" w:rsidP="00950F37">
      <w:pPr>
        <w:tabs>
          <w:tab w:val="left" w:pos="360"/>
        </w:tabs>
      </w:pPr>
    </w:p>
    <w:p w:rsidR="00950F37" w:rsidRDefault="00950F37" w:rsidP="00950F37">
      <w:pPr>
        <w:tabs>
          <w:tab w:val="left" w:pos="360"/>
        </w:tabs>
      </w:pPr>
    </w:p>
    <w:p w:rsidR="00950F37" w:rsidRDefault="00950F37" w:rsidP="00950F37">
      <w:pPr>
        <w:tabs>
          <w:tab w:val="left" w:pos="360"/>
        </w:tabs>
      </w:pPr>
    </w:p>
    <w:p w:rsidR="00950F37" w:rsidRDefault="00950F37" w:rsidP="00950F37">
      <w:pPr>
        <w:tabs>
          <w:tab w:val="left" w:pos="360"/>
        </w:tabs>
      </w:pPr>
    </w:p>
    <w:p w:rsidR="00950F37" w:rsidRDefault="00950F37" w:rsidP="00950F37">
      <w:pPr>
        <w:tabs>
          <w:tab w:val="left" w:pos="360"/>
        </w:tabs>
      </w:pPr>
    </w:p>
    <w:p w:rsidR="00950F37" w:rsidRDefault="00950F37" w:rsidP="00950F37">
      <w:pPr>
        <w:tabs>
          <w:tab w:val="left" w:pos="360"/>
        </w:tabs>
      </w:pPr>
    </w:p>
    <w:p w:rsidR="00950F37" w:rsidRDefault="00950F37" w:rsidP="00950F37">
      <w:pPr>
        <w:tabs>
          <w:tab w:val="left" w:pos="360"/>
        </w:tabs>
      </w:pPr>
    </w:p>
    <w:p w:rsidR="00C6788F" w:rsidRDefault="00C6788F" w:rsidP="000F25C6">
      <w:pPr>
        <w:tabs>
          <w:tab w:val="left" w:pos="360"/>
        </w:tabs>
      </w:pPr>
    </w:p>
    <w:p w:rsidR="00AF47B5" w:rsidRDefault="00F80959" w:rsidP="0077143C">
      <w:pPr>
        <w:tabs>
          <w:tab w:val="left" w:pos="360"/>
        </w:tabs>
      </w:pPr>
      <w:r>
        <w:t>3</w:t>
      </w:r>
      <w:r w:rsidR="001C0489">
        <w:t>.</w:t>
      </w:r>
      <w:r w:rsidR="001C0489">
        <w:tab/>
      </w:r>
      <w:r w:rsidR="009F7C59">
        <w:t xml:space="preserve">Progression </w:t>
      </w:r>
      <w:r w:rsidR="00AF47B5">
        <w:t>State Space Search</w:t>
      </w:r>
      <w:r w:rsidR="00185A60">
        <w:t xml:space="preserve"> (</w:t>
      </w:r>
      <w:r w:rsidR="0038781B">
        <w:t>2</w:t>
      </w:r>
      <w:r w:rsidR="003E02D1">
        <w:t xml:space="preserve">0 </w:t>
      </w:r>
      <w:r w:rsidR="00185A60">
        <w:t>Points)</w:t>
      </w:r>
      <w:r w:rsidR="00C72F06">
        <w:t>.</w:t>
      </w:r>
    </w:p>
    <w:p w:rsidR="00AF47B5" w:rsidRDefault="00AF47B5" w:rsidP="0077143C">
      <w:pPr>
        <w:tabs>
          <w:tab w:val="left" w:pos="360"/>
        </w:tabs>
      </w:pPr>
    </w:p>
    <w:p w:rsidR="00AF47B5" w:rsidRDefault="005F0B81" w:rsidP="0077143C">
      <w:pPr>
        <w:tabs>
          <w:tab w:val="left" w:pos="360"/>
        </w:tabs>
      </w:pPr>
      <w:r>
        <w:t>For the Tower of Hanoi puzzle above</w:t>
      </w:r>
      <w:r w:rsidR="00695782">
        <w:t xml:space="preserve"> with three disks and three pegs</w:t>
      </w:r>
      <w:r>
        <w:t>, list all of the available actions that can occur from the initial state</w:t>
      </w:r>
      <w:r w:rsidR="00010B35">
        <w:t xml:space="preserve"> using Progression State Space Search</w:t>
      </w:r>
      <w:r w:rsidR="00AC1CCF">
        <w:t xml:space="preserve"> and show that the preconditions of that action are met by the </w:t>
      </w:r>
      <w:proofErr w:type="spellStart"/>
      <w:r w:rsidR="00AC1CCF">
        <w:t>fluents</w:t>
      </w:r>
      <w:proofErr w:type="spellEnd"/>
      <w:r w:rsidR="00AC1CCF">
        <w:t xml:space="preserve"> in that initial state</w:t>
      </w:r>
      <w:r w:rsidR="00695782">
        <w:t>.</w:t>
      </w:r>
    </w:p>
    <w:p w:rsidR="00185A60" w:rsidRDefault="00185A60" w:rsidP="0077143C">
      <w:pPr>
        <w:tabs>
          <w:tab w:val="left" w:pos="360"/>
        </w:tabs>
      </w:pPr>
    </w:p>
    <w:p w:rsidR="00950F37" w:rsidRDefault="00950F37">
      <w:pPr>
        <w:rPr>
          <w:highlight w:val="yellow"/>
        </w:rPr>
      </w:pPr>
      <w:r>
        <w:rPr>
          <w:highlight w:val="yellow"/>
        </w:rPr>
        <w:br w:type="page"/>
      </w:r>
    </w:p>
    <w:p w:rsidR="005456CB" w:rsidRDefault="005F0B81" w:rsidP="0077143C">
      <w:pPr>
        <w:tabs>
          <w:tab w:val="left" w:pos="360"/>
        </w:tabs>
      </w:pPr>
      <w:r>
        <w:lastRenderedPageBreak/>
        <w:t>4</w:t>
      </w:r>
      <w:r w:rsidR="00AF47B5">
        <w:t>.</w:t>
      </w:r>
      <w:r w:rsidR="00AF47B5">
        <w:tab/>
      </w:r>
      <w:r w:rsidR="009F7C59">
        <w:t xml:space="preserve">Regression </w:t>
      </w:r>
      <w:r w:rsidR="00AF47B5">
        <w:t>State Space Search</w:t>
      </w:r>
      <w:r>
        <w:t xml:space="preserve"> (</w:t>
      </w:r>
      <w:r w:rsidR="0038781B">
        <w:t>2</w:t>
      </w:r>
      <w:r w:rsidR="003E02D1">
        <w:t xml:space="preserve">0 </w:t>
      </w:r>
      <w:r>
        <w:t>Points)</w:t>
      </w:r>
    </w:p>
    <w:p w:rsidR="0077143C" w:rsidRDefault="0077143C" w:rsidP="0077143C">
      <w:pPr>
        <w:tabs>
          <w:tab w:val="left" w:pos="360"/>
        </w:tabs>
      </w:pPr>
    </w:p>
    <w:p w:rsidR="00707950" w:rsidRDefault="00695782" w:rsidP="00707950">
      <w:pPr>
        <w:tabs>
          <w:tab w:val="left" w:pos="360"/>
        </w:tabs>
      </w:pPr>
      <w:r>
        <w:t xml:space="preserve">For the Tower of Hanoi puzzle above with three disks and three pegs, list all of the available actions that can occur from the </w:t>
      </w:r>
      <w:r w:rsidR="00214277">
        <w:t>goal</w:t>
      </w:r>
      <w:r>
        <w:t xml:space="preserve"> state</w:t>
      </w:r>
      <w:r w:rsidR="00214277">
        <w:t xml:space="preserve"> using Regression State Spac</w:t>
      </w:r>
      <w:r w:rsidR="00707950">
        <w:t xml:space="preserve">e Search and show that the positive effects (i.e. </w:t>
      </w:r>
      <w:proofErr w:type="spellStart"/>
      <w:r w:rsidR="00707950">
        <w:t>fluents</w:t>
      </w:r>
      <w:proofErr w:type="spellEnd"/>
      <w:r w:rsidR="00707950">
        <w:t xml:space="preserve"> </w:t>
      </w:r>
      <w:r w:rsidR="0074754F">
        <w:t xml:space="preserve">in the effect </w:t>
      </w:r>
      <w:r w:rsidR="00707950">
        <w:t xml:space="preserve">that don’t have a </w:t>
      </w:r>
      <w:r w:rsidR="00707950" w:rsidRPr="00707950">
        <w:rPr>
          <w:position w:val="-4"/>
        </w:rPr>
        <w:object w:dxaOrig="240" w:dyaOrig="160">
          <v:shape id="_x0000_i1075" type="#_x0000_t75" style="width:12pt;height:8pt" o:ole="">
            <v:imagedata r:id="rId62" o:title=""/>
          </v:shape>
          <o:OLEObject Type="Embed" ProgID="Equation.DSMT4" ShapeID="_x0000_i1075" DrawAspect="Content" ObjectID="_1435969515" r:id="rId63"/>
        </w:object>
      </w:r>
      <w:r w:rsidR="00707950">
        <w:t xml:space="preserve"> in front) of that action are met by the </w:t>
      </w:r>
      <w:proofErr w:type="spellStart"/>
      <w:r w:rsidR="00707950">
        <w:t>fluents</w:t>
      </w:r>
      <w:proofErr w:type="spellEnd"/>
      <w:r w:rsidR="00707950">
        <w:t xml:space="preserve"> in that </w:t>
      </w:r>
      <w:r w:rsidR="00BF5FBD">
        <w:t>goal</w:t>
      </w:r>
      <w:r w:rsidR="00707950">
        <w:t xml:space="preserve"> state.</w:t>
      </w:r>
    </w:p>
    <w:p w:rsidR="00695782" w:rsidRDefault="00695782" w:rsidP="00695782">
      <w:pPr>
        <w:tabs>
          <w:tab w:val="left" w:pos="360"/>
        </w:tabs>
      </w:pPr>
    </w:p>
    <w:p w:rsidR="00973E0A" w:rsidRDefault="00973E0A"/>
    <w:p w:rsidR="00CE3E8E" w:rsidRDefault="00CE3E8E" w:rsidP="004F5CEF">
      <w:pPr>
        <w:tabs>
          <w:tab w:val="left" w:pos="360"/>
        </w:tabs>
      </w:pPr>
    </w:p>
    <w:p w:rsidR="003267A4" w:rsidRDefault="003267A4" w:rsidP="004F5CEF">
      <w:pPr>
        <w:tabs>
          <w:tab w:val="left" w:pos="360"/>
        </w:tabs>
      </w:pPr>
    </w:p>
    <w:p w:rsidR="003267A4" w:rsidRDefault="003267A4" w:rsidP="004F5CEF">
      <w:pPr>
        <w:tabs>
          <w:tab w:val="left" w:pos="360"/>
        </w:tabs>
      </w:pPr>
    </w:p>
    <w:p w:rsidR="003267A4" w:rsidRDefault="003267A4">
      <w:r>
        <w:br w:type="page"/>
      </w:r>
    </w:p>
    <w:p w:rsidR="003267A4" w:rsidRDefault="003267A4" w:rsidP="004F5CEF">
      <w:pPr>
        <w:tabs>
          <w:tab w:val="left" w:pos="360"/>
        </w:tabs>
      </w:pPr>
      <w:r>
        <w:lastRenderedPageBreak/>
        <w:t>5.</w:t>
      </w:r>
      <w:r>
        <w:tab/>
        <w:t>Markov Decision Process (</w:t>
      </w:r>
      <w:r w:rsidR="00BF5E5E">
        <w:t xml:space="preserve">26 </w:t>
      </w:r>
      <w:r>
        <w:t>Points).</w:t>
      </w:r>
    </w:p>
    <w:p w:rsidR="003267A4" w:rsidRDefault="003267A4" w:rsidP="004F5CEF">
      <w:pPr>
        <w:tabs>
          <w:tab w:val="left" w:pos="360"/>
        </w:tabs>
      </w:pPr>
    </w:p>
    <w:p w:rsidR="003267A4" w:rsidRDefault="003267A4" w:rsidP="004F5CEF">
      <w:pPr>
        <w:tabs>
          <w:tab w:val="left" w:pos="360"/>
        </w:tabs>
      </w:pPr>
      <w:r>
        <w:t xml:space="preserve">Deterministic state transitions.  Cost of motion </w:t>
      </w:r>
      <w:proofErr w:type="gramStart"/>
      <w:r>
        <w:t xml:space="preserve">is </w:t>
      </w:r>
      <w:proofErr w:type="gramEnd"/>
      <w:r w:rsidRPr="003267A4">
        <w:rPr>
          <w:position w:val="-6"/>
        </w:rPr>
        <w:object w:dxaOrig="320" w:dyaOrig="279">
          <v:shape id="_x0000_i1084" type="#_x0000_t75" style="width:16pt;height:14pt" o:ole="">
            <v:imagedata r:id="rId64" o:title=""/>
          </v:shape>
          <o:OLEObject Type="Embed" ProgID="Equation.DSMT4" ShapeID="_x0000_i1084" DrawAspect="Content" ObjectID="_1435969516" r:id="rId65"/>
        </w:object>
      </w:r>
      <w:r>
        <w:t xml:space="preserve">.  Terminal state </w:t>
      </w:r>
      <w:proofErr w:type="gramStart"/>
      <w:r>
        <w:t xml:space="preserve">is </w:t>
      </w:r>
      <w:proofErr w:type="gramEnd"/>
      <w:r w:rsidRPr="003267A4">
        <w:rPr>
          <w:position w:val="-6"/>
        </w:rPr>
        <w:object w:dxaOrig="400" w:dyaOrig="279">
          <v:shape id="_x0000_i1085" type="#_x0000_t75" style="width:20pt;height:14pt" o:ole="">
            <v:imagedata r:id="rId66" o:title=""/>
          </v:shape>
          <o:OLEObject Type="Embed" ProgID="Equation.DSMT4" ShapeID="_x0000_i1085" DrawAspect="Content" ObjectID="_1435969517" r:id="rId67"/>
        </w:object>
      </w:r>
      <w:r>
        <w:t xml:space="preserve">.  Actions are </w:t>
      </w:r>
      <w:r w:rsidR="00D80E83">
        <w:t>Up, Down, Left, or Right (no diagonals)</w:t>
      </w:r>
      <w:r>
        <w:t>.  Shaded state cannot be entered.</w:t>
      </w:r>
    </w:p>
    <w:p w:rsidR="003267A4" w:rsidRDefault="003267A4" w:rsidP="004F5CEF">
      <w:pPr>
        <w:tabs>
          <w:tab w:val="left" w:pos="360"/>
        </w:tabs>
      </w:pPr>
    </w:p>
    <w:p w:rsidR="003267A4" w:rsidRDefault="003267A4" w:rsidP="003267A4">
      <w:pPr>
        <w:tabs>
          <w:tab w:val="left" w:pos="360"/>
        </w:tabs>
      </w:pPr>
      <w:r>
        <w:t>a.</w:t>
      </w:r>
      <w:r>
        <w:tab/>
        <w:t>(</w:t>
      </w:r>
      <w:r w:rsidR="00756ACE">
        <w:t xml:space="preserve">12 </w:t>
      </w:r>
      <w:r>
        <w:t>Points</w:t>
      </w:r>
      <w:proofErr w:type="gramStart"/>
      <w:r>
        <w:t>)  Fill</w:t>
      </w:r>
      <w:proofErr w:type="gramEnd"/>
      <w:r>
        <w:t xml:space="preserve"> in the final values after Value Iteration.</w:t>
      </w:r>
    </w:p>
    <w:p w:rsidR="005B69FC" w:rsidRDefault="005B69FC" w:rsidP="005B69FC">
      <w:pPr>
        <w:tabs>
          <w:tab w:val="left" w:pos="360"/>
        </w:tabs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36"/>
      </w:tblGrid>
      <w:tr w:rsidR="005B69FC" w:rsidTr="005B69FC">
        <w:trPr>
          <w:trHeight w:val="720"/>
          <w:jc w:val="center"/>
        </w:trPr>
        <w:tc>
          <w:tcPr>
            <w:tcW w:w="720" w:type="dxa"/>
            <w:vAlign w:val="center"/>
          </w:tcPr>
          <w:p w:rsidR="005B69FC" w:rsidRDefault="005B69FC" w:rsidP="005B69FC">
            <w:pPr>
              <w:tabs>
                <w:tab w:val="left" w:pos="36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B69FC" w:rsidRDefault="005B69FC" w:rsidP="005B69FC">
            <w:pPr>
              <w:tabs>
                <w:tab w:val="left" w:pos="360"/>
              </w:tabs>
              <w:jc w:val="center"/>
            </w:pPr>
          </w:p>
        </w:tc>
        <w:tc>
          <w:tcPr>
            <w:tcW w:w="720" w:type="dxa"/>
            <w:shd w:val="clear" w:color="auto" w:fill="000000" w:themeFill="text1"/>
            <w:vAlign w:val="center"/>
          </w:tcPr>
          <w:p w:rsidR="005B69FC" w:rsidRDefault="005B69FC" w:rsidP="005B69FC">
            <w:pPr>
              <w:tabs>
                <w:tab w:val="left" w:pos="36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B69FC" w:rsidRDefault="006A037B" w:rsidP="005B69FC">
            <w:pPr>
              <w:tabs>
                <w:tab w:val="left" w:pos="360"/>
              </w:tabs>
              <w:jc w:val="center"/>
            </w:pPr>
            <w:r w:rsidRPr="006A037B">
              <w:rPr>
                <w:position w:val="-10"/>
              </w:rPr>
              <w:object w:dxaOrig="520" w:dyaOrig="380">
                <v:shape id="_x0000_i1086" type="#_x0000_t75" style="width:26pt;height:19pt" o:ole="">
                  <v:imagedata r:id="rId68" o:title=""/>
                </v:shape>
                <o:OLEObject Type="Embed" ProgID="Equation.DSMT4" ShapeID="_x0000_i1086" DrawAspect="Content" ObjectID="_1435969518" r:id="rId69"/>
              </w:object>
            </w:r>
            <w:r w:rsidR="005B69FC">
              <w:t xml:space="preserve"> </w:t>
            </w:r>
          </w:p>
        </w:tc>
      </w:tr>
      <w:tr w:rsidR="005B69FC" w:rsidTr="005B69FC">
        <w:trPr>
          <w:trHeight w:val="720"/>
          <w:jc w:val="center"/>
        </w:trPr>
        <w:tc>
          <w:tcPr>
            <w:tcW w:w="720" w:type="dxa"/>
            <w:vAlign w:val="center"/>
          </w:tcPr>
          <w:p w:rsidR="005B69FC" w:rsidRDefault="005B69FC" w:rsidP="005B69FC">
            <w:pPr>
              <w:tabs>
                <w:tab w:val="left" w:pos="36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B69FC" w:rsidRDefault="005B69FC" w:rsidP="005B69FC">
            <w:pPr>
              <w:tabs>
                <w:tab w:val="left" w:pos="36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B69FC" w:rsidRDefault="005B69FC" w:rsidP="005B69FC">
            <w:pPr>
              <w:tabs>
                <w:tab w:val="left" w:pos="36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5B69FC" w:rsidRDefault="005B69FC" w:rsidP="005B69FC">
            <w:pPr>
              <w:tabs>
                <w:tab w:val="left" w:pos="360"/>
              </w:tabs>
              <w:jc w:val="center"/>
            </w:pPr>
          </w:p>
        </w:tc>
      </w:tr>
    </w:tbl>
    <w:p w:rsidR="005B69FC" w:rsidRDefault="005B69FC" w:rsidP="005B69FC">
      <w:pPr>
        <w:tabs>
          <w:tab w:val="left" w:pos="360"/>
        </w:tabs>
      </w:pPr>
    </w:p>
    <w:p w:rsidR="005B69FC" w:rsidRDefault="005B69FC" w:rsidP="005B69FC">
      <w:pPr>
        <w:tabs>
          <w:tab w:val="left" w:pos="360"/>
        </w:tabs>
      </w:pPr>
      <w:r>
        <w:t>b.</w:t>
      </w:r>
      <w:r>
        <w:tab/>
        <w:t>(</w:t>
      </w:r>
      <w:r w:rsidR="00756ACE">
        <w:t xml:space="preserve">14 </w:t>
      </w:r>
      <w:r>
        <w:t>Points</w:t>
      </w:r>
      <w:proofErr w:type="gramStart"/>
      <w:r>
        <w:t xml:space="preserve">)  </w:t>
      </w:r>
      <w:r w:rsidR="00962694">
        <w:t>Fill</w:t>
      </w:r>
      <w:proofErr w:type="gramEnd"/>
      <w:r w:rsidR="00962694">
        <w:t xml:space="preserve"> in the optimal policy.  In other words, write "</w:t>
      </w:r>
      <w:r w:rsidR="00D80E83">
        <w:t>Up</w:t>
      </w:r>
      <w:r w:rsidR="00962694">
        <w:t>", "</w:t>
      </w:r>
      <w:r w:rsidR="00D80E83">
        <w:t>Down</w:t>
      </w:r>
      <w:r w:rsidR="00962694">
        <w:t>", "</w:t>
      </w:r>
      <w:r w:rsidR="00D80E83">
        <w:t>Left</w:t>
      </w:r>
      <w:r w:rsidR="00962694">
        <w:t>", or "</w:t>
      </w:r>
      <w:r w:rsidR="00D80E83">
        <w:t>Right</w:t>
      </w:r>
      <w:r w:rsidR="00962694">
        <w:t xml:space="preserve">" in each cell.  If cell two or more directions are equally optimal, then include all the optimal directions in that cell.  </w:t>
      </w:r>
      <w:r>
        <w:t xml:space="preserve"> </w:t>
      </w:r>
    </w:p>
    <w:p w:rsidR="00D80E83" w:rsidRDefault="00D80E83" w:rsidP="00D80E83">
      <w:pPr>
        <w:tabs>
          <w:tab w:val="left" w:pos="360"/>
        </w:tabs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36"/>
      </w:tblGrid>
      <w:tr w:rsidR="00D80E83" w:rsidTr="00883B7C">
        <w:trPr>
          <w:trHeight w:val="720"/>
          <w:jc w:val="center"/>
        </w:trPr>
        <w:tc>
          <w:tcPr>
            <w:tcW w:w="720" w:type="dxa"/>
            <w:vAlign w:val="center"/>
          </w:tcPr>
          <w:p w:rsidR="00D80E83" w:rsidRDefault="00D80E83" w:rsidP="00883B7C">
            <w:pPr>
              <w:tabs>
                <w:tab w:val="left" w:pos="36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D80E83" w:rsidRDefault="00D80E83" w:rsidP="00883B7C">
            <w:pPr>
              <w:tabs>
                <w:tab w:val="left" w:pos="360"/>
              </w:tabs>
              <w:jc w:val="center"/>
            </w:pPr>
          </w:p>
        </w:tc>
        <w:tc>
          <w:tcPr>
            <w:tcW w:w="720" w:type="dxa"/>
            <w:shd w:val="clear" w:color="auto" w:fill="000000" w:themeFill="text1"/>
            <w:vAlign w:val="center"/>
          </w:tcPr>
          <w:p w:rsidR="00D80E83" w:rsidRDefault="00D80E83" w:rsidP="00883B7C">
            <w:pPr>
              <w:tabs>
                <w:tab w:val="left" w:pos="36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D80E83" w:rsidRDefault="006A037B" w:rsidP="00883B7C">
            <w:pPr>
              <w:tabs>
                <w:tab w:val="left" w:pos="360"/>
              </w:tabs>
              <w:jc w:val="center"/>
            </w:pPr>
            <w:r w:rsidRPr="006A037B">
              <w:rPr>
                <w:position w:val="-10"/>
              </w:rPr>
              <w:object w:dxaOrig="520" w:dyaOrig="380">
                <v:shape id="_x0000_i1094" type="#_x0000_t75" style="width:26pt;height:19pt" o:ole="">
                  <v:imagedata r:id="rId70" o:title=""/>
                </v:shape>
                <o:OLEObject Type="Embed" ProgID="Equation.DSMT4" ShapeID="_x0000_i1094" DrawAspect="Content" ObjectID="_1435969519" r:id="rId71"/>
              </w:object>
            </w:r>
            <w:r w:rsidR="00D80E83">
              <w:t xml:space="preserve"> </w:t>
            </w:r>
          </w:p>
        </w:tc>
      </w:tr>
      <w:tr w:rsidR="00D80E83" w:rsidTr="00883B7C">
        <w:trPr>
          <w:trHeight w:val="720"/>
          <w:jc w:val="center"/>
        </w:trPr>
        <w:tc>
          <w:tcPr>
            <w:tcW w:w="720" w:type="dxa"/>
            <w:vAlign w:val="center"/>
          </w:tcPr>
          <w:p w:rsidR="00D80E83" w:rsidRDefault="00D80E83" w:rsidP="00883B7C">
            <w:pPr>
              <w:tabs>
                <w:tab w:val="left" w:pos="36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D80E83" w:rsidRDefault="00D80E83" w:rsidP="00883B7C">
            <w:pPr>
              <w:tabs>
                <w:tab w:val="left" w:pos="36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D80E83" w:rsidRDefault="00D80E83" w:rsidP="00883B7C">
            <w:pPr>
              <w:tabs>
                <w:tab w:val="left" w:pos="36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D80E83" w:rsidRDefault="00D80E83" w:rsidP="00883B7C">
            <w:pPr>
              <w:tabs>
                <w:tab w:val="left" w:pos="360"/>
              </w:tabs>
              <w:jc w:val="center"/>
            </w:pPr>
          </w:p>
        </w:tc>
      </w:tr>
    </w:tbl>
    <w:p w:rsidR="00D80E83" w:rsidRDefault="00D80E83" w:rsidP="00D80E83">
      <w:pPr>
        <w:tabs>
          <w:tab w:val="left" w:pos="360"/>
        </w:tabs>
      </w:pPr>
    </w:p>
    <w:p w:rsidR="00CD1753" w:rsidRDefault="00CD1753">
      <w:r>
        <w:br w:type="page"/>
      </w:r>
    </w:p>
    <w:p w:rsidR="00CD1753" w:rsidRDefault="00CD1753" w:rsidP="00D80E83">
      <w:pPr>
        <w:tabs>
          <w:tab w:val="left" w:pos="360"/>
        </w:tabs>
      </w:pPr>
      <w:r>
        <w:lastRenderedPageBreak/>
        <w:t>6.</w:t>
      </w:r>
      <w:r>
        <w:tab/>
        <w:t>Particle Filters (</w:t>
      </w:r>
      <w:r w:rsidR="008272E6">
        <w:t xml:space="preserve">60 </w:t>
      </w:r>
      <w:r>
        <w:t>Points).</w:t>
      </w:r>
    </w:p>
    <w:p w:rsidR="00DB5225" w:rsidRDefault="00DB5225" w:rsidP="00D80E83">
      <w:pPr>
        <w:tabs>
          <w:tab w:val="left" w:pos="360"/>
        </w:tabs>
      </w:pPr>
    </w:p>
    <w:p w:rsidR="000F358E" w:rsidRDefault="00F90E56" w:rsidP="00D80E83">
      <w:pPr>
        <w:tabs>
          <w:tab w:val="left" w:pos="360"/>
        </w:tabs>
      </w:pPr>
      <w:r>
        <w:t>A machine is traveling from left to right in a hallway.  A map of the hallway</w:t>
      </w:r>
      <w:r w:rsidR="001C409A">
        <w:t xml:space="preserve"> is</w:t>
      </w:r>
      <w:r>
        <w:t xml:space="preserve"> loaded into this machine; however, the machine is not provided with its initial position (i.e. it is not localized).  The machine can be in one of eight locations in the hallway.  </w:t>
      </w:r>
      <w:r w:rsidR="000F358E">
        <w:t>At each location, there is either a wall (the gray squares in the first row) or a</w:t>
      </w:r>
      <w:r w:rsidR="00E31038">
        <w:t>n open</w:t>
      </w:r>
      <w:r w:rsidR="000F358E">
        <w:t xml:space="preserve"> door (the white squares in the first row).  T</w:t>
      </w:r>
      <w:r>
        <w:t xml:space="preserve">he </w:t>
      </w:r>
      <w:r w:rsidR="000F358E">
        <w:t>machine can use a depth sensor to determine if it is next to a wall (i.e. close depth measurements)</w:t>
      </w:r>
      <w:r>
        <w:t xml:space="preserve"> </w:t>
      </w:r>
      <w:r w:rsidR="000F358E">
        <w:t>or if it is next to a</w:t>
      </w:r>
      <w:r w:rsidR="00E31038">
        <w:t>n open</w:t>
      </w:r>
      <w:r w:rsidR="000F358E">
        <w:t xml:space="preserve"> door (i.e. far depth measurements)</w:t>
      </w:r>
      <w:r>
        <w:t xml:space="preserve">.  </w:t>
      </w:r>
      <w:r w:rsidR="00094B66">
        <w:t xml:space="preserve">Unfortunately, depth sensors are not perfect and can return close depth measurements when they should return far </w:t>
      </w:r>
      <w:r w:rsidR="001C409A">
        <w:t>ones</w:t>
      </w:r>
      <w:r w:rsidR="00094B66">
        <w:t xml:space="preserve"> and vice versa.  For this machine’s depth sensor, t</w:t>
      </w:r>
      <w:r w:rsidR="000F358E">
        <w:t>he probability of measuring "</w:t>
      </w:r>
      <w:r w:rsidR="00094B66">
        <w:t>wall</w:t>
      </w:r>
      <w:r w:rsidR="000F358E">
        <w:t xml:space="preserve">" </w:t>
      </w:r>
      <w:r w:rsidR="00094B66">
        <w:t>when the machine is next to a wall</w:t>
      </w:r>
      <w:r w:rsidR="009B10DB">
        <w:t xml:space="preserve"> is 0.7</w:t>
      </w:r>
      <w:r w:rsidR="000F358E">
        <w:t>.  The probability of measuring "</w:t>
      </w:r>
      <w:r w:rsidR="00E31038">
        <w:t xml:space="preserve">open </w:t>
      </w:r>
      <w:r w:rsidR="000F358E">
        <w:t xml:space="preserve">door" </w:t>
      </w:r>
      <w:r w:rsidR="009B10DB">
        <w:t>when it is next to a</w:t>
      </w:r>
      <w:r w:rsidR="00E31038">
        <w:t>n open</w:t>
      </w:r>
      <w:r w:rsidR="009B10DB">
        <w:t xml:space="preserve"> door is 0.6</w:t>
      </w:r>
      <w:r w:rsidR="00234257">
        <w:t xml:space="preserve">. </w:t>
      </w:r>
      <w:r w:rsidR="00BB573D">
        <w:t xml:space="preserve"> The machine can only mea</w:t>
      </w:r>
      <w:r w:rsidR="00B34512">
        <w:t>s</w:t>
      </w:r>
      <w:r w:rsidR="00BB573D">
        <w:t>ure "wall" or "open door".</w:t>
      </w:r>
    </w:p>
    <w:p w:rsidR="000F358E" w:rsidRDefault="000F358E" w:rsidP="00D80E83">
      <w:pPr>
        <w:tabs>
          <w:tab w:val="left" w:pos="360"/>
        </w:tabs>
      </w:pPr>
    </w:p>
    <w:p w:rsidR="00DB5225" w:rsidRDefault="00324E3E" w:rsidP="00D80E83">
      <w:pPr>
        <w:tabs>
          <w:tab w:val="left" w:pos="360"/>
        </w:tabs>
      </w:pPr>
      <w:r>
        <w:t>To determine its initial position, the machine’s internal particle filter algorithm places</w:t>
      </w:r>
      <w:r w:rsidR="00DB5225">
        <w:t xml:space="preserve"> 8 particles (</w:t>
      </w:r>
      <w:r w:rsidR="00DB5225" w:rsidRPr="00DB5225">
        <w:rPr>
          <w:position w:val="-12"/>
        </w:rPr>
        <w:object w:dxaOrig="279" w:dyaOrig="360">
          <v:shape id="_x0000_i1096" type="#_x0000_t75" style="width:14pt;height:18pt" o:ole="">
            <v:imagedata r:id="rId72" o:title=""/>
          </v:shape>
          <o:OLEObject Type="Embed" ProgID="Equation.DSMT4" ShapeID="_x0000_i1096" DrawAspect="Content" ObjectID="_1435969520" r:id="rId73"/>
        </w:object>
      </w:r>
      <w:r w:rsidR="00DB5225">
        <w:t xml:space="preserve"> </w:t>
      </w:r>
      <w:proofErr w:type="gramStart"/>
      <w:r w:rsidR="00DB5225">
        <w:t xml:space="preserve">through </w:t>
      </w:r>
      <w:proofErr w:type="gramEnd"/>
      <w:r w:rsidR="00DB5225" w:rsidRPr="00DB5225">
        <w:rPr>
          <w:position w:val="-12"/>
        </w:rPr>
        <w:object w:dxaOrig="279" w:dyaOrig="360">
          <v:shape id="_x0000_i1097" type="#_x0000_t75" style="width:14pt;height:18pt" o:ole="">
            <v:imagedata r:id="rId74" o:title=""/>
          </v:shape>
          <o:OLEObject Type="Embed" ProgID="Equation.DSMT4" ShapeID="_x0000_i1097" DrawAspect="Content" ObjectID="_1435969521" r:id="rId75"/>
        </w:object>
      </w:r>
      <w:r w:rsidR="00DB5225">
        <w:t xml:space="preserve">) </w:t>
      </w:r>
      <w:r>
        <w:t>on its map of the hallway</w:t>
      </w:r>
      <w:r w:rsidR="00DB5225">
        <w:t xml:space="preserve">.  </w:t>
      </w:r>
    </w:p>
    <w:p w:rsidR="00DB5225" w:rsidRDefault="00DB5225" w:rsidP="00D80E83">
      <w:pPr>
        <w:tabs>
          <w:tab w:val="left" w:pos="360"/>
        </w:tabs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DB5225" w:rsidTr="00DB5225">
        <w:trPr>
          <w:trHeight w:val="720"/>
          <w:jc w:val="center"/>
        </w:trPr>
        <w:tc>
          <w:tcPr>
            <w:tcW w:w="720" w:type="dxa"/>
            <w:shd w:val="clear" w:color="auto" w:fill="808080" w:themeFill="background1" w:themeFillShade="80"/>
            <w:vAlign w:val="center"/>
          </w:tcPr>
          <w:p w:rsidR="00DB5225" w:rsidRDefault="00DB5225" w:rsidP="00DB5225">
            <w:pPr>
              <w:tabs>
                <w:tab w:val="left" w:pos="360"/>
              </w:tabs>
              <w:jc w:val="center"/>
            </w:pPr>
          </w:p>
        </w:tc>
        <w:tc>
          <w:tcPr>
            <w:tcW w:w="720" w:type="dxa"/>
            <w:shd w:val="clear" w:color="auto" w:fill="808080" w:themeFill="background1" w:themeFillShade="80"/>
            <w:vAlign w:val="center"/>
          </w:tcPr>
          <w:p w:rsidR="00DB5225" w:rsidRDefault="00DB5225" w:rsidP="00DB5225">
            <w:pPr>
              <w:tabs>
                <w:tab w:val="left" w:pos="360"/>
              </w:tabs>
              <w:jc w:val="center"/>
            </w:pPr>
          </w:p>
        </w:tc>
        <w:tc>
          <w:tcPr>
            <w:tcW w:w="720" w:type="dxa"/>
            <w:shd w:val="clear" w:color="auto" w:fill="808080" w:themeFill="background1" w:themeFillShade="80"/>
            <w:vAlign w:val="center"/>
          </w:tcPr>
          <w:p w:rsidR="00DB5225" w:rsidRDefault="00DB5225" w:rsidP="00DB5225">
            <w:pPr>
              <w:tabs>
                <w:tab w:val="left" w:pos="360"/>
              </w:tabs>
              <w:jc w:val="center"/>
            </w:pPr>
          </w:p>
        </w:tc>
        <w:tc>
          <w:tcPr>
            <w:tcW w:w="720" w:type="dxa"/>
            <w:shd w:val="clear" w:color="auto" w:fill="808080" w:themeFill="background1" w:themeFillShade="80"/>
            <w:vAlign w:val="center"/>
          </w:tcPr>
          <w:p w:rsidR="00DB5225" w:rsidRDefault="00DB5225" w:rsidP="00DB5225">
            <w:pPr>
              <w:tabs>
                <w:tab w:val="left" w:pos="36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DB5225" w:rsidRDefault="00DB5225" w:rsidP="00DB5225">
            <w:pPr>
              <w:tabs>
                <w:tab w:val="left" w:pos="360"/>
              </w:tabs>
              <w:jc w:val="center"/>
            </w:pPr>
          </w:p>
        </w:tc>
        <w:tc>
          <w:tcPr>
            <w:tcW w:w="720" w:type="dxa"/>
            <w:vAlign w:val="center"/>
          </w:tcPr>
          <w:p w:rsidR="00DB5225" w:rsidRDefault="00DB5225" w:rsidP="00DB5225">
            <w:pPr>
              <w:tabs>
                <w:tab w:val="left" w:pos="360"/>
              </w:tabs>
              <w:jc w:val="center"/>
            </w:pPr>
          </w:p>
        </w:tc>
        <w:tc>
          <w:tcPr>
            <w:tcW w:w="720" w:type="dxa"/>
            <w:shd w:val="clear" w:color="auto" w:fill="808080" w:themeFill="background1" w:themeFillShade="80"/>
            <w:vAlign w:val="center"/>
          </w:tcPr>
          <w:p w:rsidR="00DB5225" w:rsidRDefault="00DB5225" w:rsidP="00DB5225">
            <w:pPr>
              <w:tabs>
                <w:tab w:val="left" w:pos="360"/>
              </w:tabs>
              <w:jc w:val="center"/>
            </w:pPr>
          </w:p>
        </w:tc>
        <w:tc>
          <w:tcPr>
            <w:tcW w:w="720" w:type="dxa"/>
            <w:shd w:val="clear" w:color="auto" w:fill="808080" w:themeFill="background1" w:themeFillShade="80"/>
            <w:vAlign w:val="center"/>
          </w:tcPr>
          <w:p w:rsidR="00DB5225" w:rsidRDefault="00DB5225" w:rsidP="00DB5225">
            <w:pPr>
              <w:tabs>
                <w:tab w:val="left" w:pos="360"/>
              </w:tabs>
              <w:jc w:val="center"/>
            </w:pPr>
          </w:p>
        </w:tc>
      </w:tr>
      <w:tr w:rsidR="00DB5225" w:rsidTr="00DB5225">
        <w:trPr>
          <w:trHeight w:val="720"/>
          <w:jc w:val="center"/>
        </w:trPr>
        <w:tc>
          <w:tcPr>
            <w:tcW w:w="720" w:type="dxa"/>
            <w:vAlign w:val="center"/>
          </w:tcPr>
          <w:p w:rsidR="00DB5225" w:rsidRDefault="00DB5225" w:rsidP="00DB5225">
            <w:pPr>
              <w:tabs>
                <w:tab w:val="left" w:pos="360"/>
              </w:tabs>
              <w:jc w:val="center"/>
            </w:pPr>
            <w:r w:rsidRPr="00DB5225">
              <w:rPr>
                <w:position w:val="-12"/>
              </w:rPr>
              <w:object w:dxaOrig="279" w:dyaOrig="360">
                <v:shape id="_x0000_i1098" type="#_x0000_t75" style="width:14pt;height:18pt" o:ole="">
                  <v:imagedata r:id="rId76" o:title=""/>
                </v:shape>
                <o:OLEObject Type="Embed" ProgID="Equation.DSMT4" ShapeID="_x0000_i1098" DrawAspect="Content" ObjectID="_1435969522" r:id="rId77"/>
              </w:object>
            </w:r>
          </w:p>
        </w:tc>
        <w:tc>
          <w:tcPr>
            <w:tcW w:w="720" w:type="dxa"/>
            <w:vAlign w:val="center"/>
          </w:tcPr>
          <w:p w:rsidR="00DB5225" w:rsidRDefault="00DB5225" w:rsidP="00DB5225">
            <w:pPr>
              <w:tabs>
                <w:tab w:val="left" w:pos="360"/>
              </w:tabs>
              <w:jc w:val="center"/>
            </w:pPr>
            <w:r w:rsidRPr="00DB5225">
              <w:rPr>
                <w:position w:val="-12"/>
              </w:rPr>
              <w:object w:dxaOrig="260" w:dyaOrig="360">
                <v:shape id="_x0000_i1099" type="#_x0000_t75" style="width:13pt;height:18pt" o:ole="">
                  <v:imagedata r:id="rId78" o:title=""/>
                </v:shape>
                <o:OLEObject Type="Embed" ProgID="Equation.DSMT4" ShapeID="_x0000_i1099" DrawAspect="Content" ObjectID="_1435969523" r:id="rId79"/>
              </w:object>
            </w:r>
          </w:p>
        </w:tc>
        <w:tc>
          <w:tcPr>
            <w:tcW w:w="720" w:type="dxa"/>
            <w:vAlign w:val="center"/>
          </w:tcPr>
          <w:p w:rsidR="00DB5225" w:rsidRDefault="00DB5225" w:rsidP="00DB5225">
            <w:pPr>
              <w:tabs>
                <w:tab w:val="left" w:pos="360"/>
              </w:tabs>
              <w:jc w:val="center"/>
            </w:pPr>
            <w:r w:rsidRPr="00DB5225">
              <w:rPr>
                <w:position w:val="-12"/>
              </w:rPr>
              <w:object w:dxaOrig="279" w:dyaOrig="360">
                <v:shape id="_x0000_i1100" type="#_x0000_t75" style="width:14pt;height:18pt" o:ole="">
                  <v:imagedata r:id="rId80" o:title=""/>
                </v:shape>
                <o:OLEObject Type="Embed" ProgID="Equation.DSMT4" ShapeID="_x0000_i1100" DrawAspect="Content" ObjectID="_1435969524" r:id="rId81"/>
              </w:object>
            </w:r>
          </w:p>
        </w:tc>
        <w:tc>
          <w:tcPr>
            <w:tcW w:w="720" w:type="dxa"/>
            <w:vAlign w:val="center"/>
          </w:tcPr>
          <w:p w:rsidR="00DB5225" w:rsidRDefault="00F90E56" w:rsidP="00DB5225">
            <w:pPr>
              <w:tabs>
                <w:tab w:val="left" w:pos="360"/>
              </w:tabs>
              <w:jc w:val="center"/>
            </w:pPr>
            <w:r w:rsidRPr="00DB5225">
              <w:rPr>
                <w:position w:val="-12"/>
              </w:rPr>
              <w:object w:dxaOrig="279" w:dyaOrig="360">
                <v:shape id="_x0000_i1101" type="#_x0000_t75" style="width:14pt;height:18pt" o:ole="">
                  <v:imagedata r:id="rId82" o:title=""/>
                </v:shape>
                <o:OLEObject Type="Embed" ProgID="Equation.DSMT4" ShapeID="_x0000_i1101" DrawAspect="Content" ObjectID="_1435969525" r:id="rId83"/>
              </w:object>
            </w:r>
          </w:p>
        </w:tc>
        <w:tc>
          <w:tcPr>
            <w:tcW w:w="720" w:type="dxa"/>
            <w:vAlign w:val="center"/>
          </w:tcPr>
          <w:p w:rsidR="00DB5225" w:rsidRDefault="00F90E56" w:rsidP="00DB5225">
            <w:pPr>
              <w:tabs>
                <w:tab w:val="left" w:pos="360"/>
              </w:tabs>
              <w:jc w:val="center"/>
            </w:pPr>
            <w:r w:rsidRPr="00F90E56">
              <w:rPr>
                <w:position w:val="-12"/>
              </w:rPr>
              <w:object w:dxaOrig="279" w:dyaOrig="360">
                <v:shape id="_x0000_i1102" type="#_x0000_t75" style="width:14pt;height:18pt" o:ole="">
                  <v:imagedata r:id="rId84" o:title=""/>
                </v:shape>
                <o:OLEObject Type="Embed" ProgID="Equation.DSMT4" ShapeID="_x0000_i1102" DrawAspect="Content" ObjectID="_1435969526" r:id="rId85"/>
              </w:object>
            </w:r>
          </w:p>
        </w:tc>
        <w:tc>
          <w:tcPr>
            <w:tcW w:w="720" w:type="dxa"/>
            <w:vAlign w:val="center"/>
          </w:tcPr>
          <w:p w:rsidR="00DB5225" w:rsidRDefault="00F90E56" w:rsidP="00DB5225">
            <w:pPr>
              <w:tabs>
                <w:tab w:val="left" w:pos="360"/>
              </w:tabs>
              <w:jc w:val="center"/>
            </w:pPr>
            <w:r w:rsidRPr="00F90E56">
              <w:rPr>
                <w:position w:val="-12"/>
              </w:rPr>
              <w:object w:dxaOrig="279" w:dyaOrig="360">
                <v:shape id="_x0000_i1103" type="#_x0000_t75" style="width:14pt;height:18pt" o:ole="">
                  <v:imagedata r:id="rId86" o:title=""/>
                </v:shape>
                <o:OLEObject Type="Embed" ProgID="Equation.DSMT4" ShapeID="_x0000_i1103" DrawAspect="Content" ObjectID="_1435969527" r:id="rId87"/>
              </w:object>
            </w:r>
          </w:p>
        </w:tc>
        <w:tc>
          <w:tcPr>
            <w:tcW w:w="720" w:type="dxa"/>
            <w:vAlign w:val="center"/>
          </w:tcPr>
          <w:p w:rsidR="00DB5225" w:rsidRDefault="00F90E56" w:rsidP="00DB5225">
            <w:pPr>
              <w:tabs>
                <w:tab w:val="left" w:pos="360"/>
              </w:tabs>
              <w:jc w:val="center"/>
            </w:pPr>
            <w:r w:rsidRPr="00F90E56">
              <w:rPr>
                <w:position w:val="-12"/>
              </w:rPr>
              <w:object w:dxaOrig="279" w:dyaOrig="360">
                <v:shape id="_x0000_i1104" type="#_x0000_t75" style="width:14pt;height:18pt" o:ole="">
                  <v:imagedata r:id="rId88" o:title=""/>
                </v:shape>
                <o:OLEObject Type="Embed" ProgID="Equation.DSMT4" ShapeID="_x0000_i1104" DrawAspect="Content" ObjectID="_1435969528" r:id="rId89"/>
              </w:object>
            </w:r>
          </w:p>
        </w:tc>
        <w:tc>
          <w:tcPr>
            <w:tcW w:w="720" w:type="dxa"/>
            <w:vAlign w:val="center"/>
          </w:tcPr>
          <w:p w:rsidR="00DB5225" w:rsidRDefault="00F90E56" w:rsidP="00DB5225">
            <w:pPr>
              <w:tabs>
                <w:tab w:val="left" w:pos="360"/>
              </w:tabs>
              <w:jc w:val="center"/>
            </w:pPr>
            <w:r w:rsidRPr="00F90E56">
              <w:rPr>
                <w:position w:val="-12"/>
              </w:rPr>
              <w:object w:dxaOrig="279" w:dyaOrig="360">
                <v:shape id="_x0000_i1105" type="#_x0000_t75" style="width:14pt;height:18pt" o:ole="">
                  <v:imagedata r:id="rId90" o:title=""/>
                </v:shape>
                <o:OLEObject Type="Embed" ProgID="Equation.DSMT4" ShapeID="_x0000_i1105" DrawAspect="Content" ObjectID="_1435969529" r:id="rId91"/>
              </w:object>
            </w:r>
          </w:p>
        </w:tc>
      </w:tr>
    </w:tbl>
    <w:p w:rsidR="00DB5225" w:rsidRDefault="00DB5225" w:rsidP="00D80E83">
      <w:pPr>
        <w:tabs>
          <w:tab w:val="left" w:pos="360"/>
        </w:tabs>
      </w:pPr>
    </w:p>
    <w:p w:rsidR="00CE121D" w:rsidRDefault="00040A31" w:rsidP="00D80E83">
      <w:pPr>
        <w:tabs>
          <w:tab w:val="left" w:pos="360"/>
        </w:tabs>
      </w:pPr>
      <w:r>
        <w:t>Note: "Normalized importance weight" means dividing a probability by the sum of a</w:t>
      </w:r>
      <w:r w:rsidR="00CE121D">
        <w:t xml:space="preserve">ll probabilities.  Example: If we had particles A, B, and C and the probabilities for those particles was 0.5, 0.6, and 0.7 respectively, then the "normalized importance weight" for A would be </w:t>
      </w:r>
    </w:p>
    <w:p w:rsidR="00040A31" w:rsidRDefault="00CE121D" w:rsidP="00D80E83">
      <w:pPr>
        <w:tabs>
          <w:tab w:val="left" w:pos="360"/>
        </w:tabs>
      </w:pPr>
      <w:r>
        <w:t xml:space="preserve">0.5 / </w:t>
      </w:r>
      <w:proofErr w:type="gramStart"/>
      <w:r>
        <w:t>( 0.5</w:t>
      </w:r>
      <w:proofErr w:type="gramEnd"/>
      <w:r>
        <w:t xml:space="preserve"> + 0.6 + 0.7 ) = 0.277</w:t>
      </w:r>
      <w:r w:rsidR="0096046F">
        <w:t>7</w:t>
      </w:r>
      <w:r>
        <w:t>78</w:t>
      </w:r>
    </w:p>
    <w:p w:rsidR="00040A31" w:rsidRDefault="00040A31" w:rsidP="00D80E83">
      <w:pPr>
        <w:tabs>
          <w:tab w:val="left" w:pos="360"/>
        </w:tabs>
      </w:pPr>
    </w:p>
    <w:p w:rsidR="00F90E56" w:rsidRDefault="00E31038" w:rsidP="00D80E83">
      <w:pPr>
        <w:tabs>
          <w:tab w:val="left" w:pos="360"/>
        </w:tabs>
      </w:pPr>
      <w:r>
        <w:t>a.</w:t>
      </w:r>
      <w:r>
        <w:tab/>
      </w:r>
      <w:r w:rsidR="00840C5B">
        <w:t>(</w:t>
      </w:r>
      <w:r w:rsidR="003A618F">
        <w:t xml:space="preserve">10 </w:t>
      </w:r>
      <w:r w:rsidR="00840C5B">
        <w:t>Points</w:t>
      </w:r>
      <w:proofErr w:type="gramStart"/>
      <w:r w:rsidR="00840C5B">
        <w:t xml:space="preserve">)  </w:t>
      </w:r>
      <w:r>
        <w:t>What</w:t>
      </w:r>
      <w:proofErr w:type="gramEnd"/>
      <w:r>
        <w:t xml:space="preserve"> is the </w:t>
      </w:r>
      <w:r w:rsidR="00040A31">
        <w:t>"</w:t>
      </w:r>
      <w:r>
        <w:t>normalized importance weight</w:t>
      </w:r>
      <w:r w:rsidR="00040A31">
        <w:t>"</w:t>
      </w:r>
      <w:r>
        <w:t xml:space="preserve"> of particle </w:t>
      </w:r>
      <w:r w:rsidRPr="00E31038">
        <w:rPr>
          <w:position w:val="-12"/>
        </w:rPr>
        <w:object w:dxaOrig="279" w:dyaOrig="360">
          <v:shape id="_x0000_i1106" type="#_x0000_t75" style="width:14pt;height:18pt" o:ole="">
            <v:imagedata r:id="rId92" o:title=""/>
          </v:shape>
          <o:OLEObject Type="Embed" ProgID="Equation.DSMT4" ShapeID="_x0000_i1106" DrawAspect="Content" ObjectID="_1435969530" r:id="rId93"/>
        </w:object>
      </w:r>
      <w:r>
        <w:t xml:space="preserve"> for the measurement "</w:t>
      </w:r>
      <w:r w:rsidR="00840C5B">
        <w:t xml:space="preserve">open </w:t>
      </w:r>
      <w:r>
        <w:t>door</w:t>
      </w:r>
      <w:r w:rsidR="000D379B">
        <w:t>"</w:t>
      </w:r>
      <w:r w:rsidR="00840C5B">
        <w:t xml:space="preserve"> (</w:t>
      </w:r>
      <w:r w:rsidR="00144001">
        <w:t>i.e. a far depth measurement</w:t>
      </w:r>
      <w:r w:rsidR="00840C5B">
        <w:t>)?</w:t>
      </w:r>
    </w:p>
    <w:p w:rsidR="00840C5B" w:rsidRDefault="00840C5B" w:rsidP="00136D3A">
      <w:pPr>
        <w:tabs>
          <w:tab w:val="left" w:pos="360"/>
        </w:tabs>
      </w:pPr>
    </w:p>
    <w:p w:rsidR="00840C5B" w:rsidRDefault="00840C5B" w:rsidP="00136D3A">
      <w:pPr>
        <w:tabs>
          <w:tab w:val="left" w:pos="360"/>
        </w:tabs>
        <w:jc w:val="center"/>
      </w:pPr>
    </w:p>
    <w:p w:rsidR="00136D3A" w:rsidRDefault="00136D3A" w:rsidP="00D80E83">
      <w:pPr>
        <w:tabs>
          <w:tab w:val="left" w:pos="360"/>
        </w:tabs>
      </w:pPr>
    </w:p>
    <w:p w:rsidR="00136D3A" w:rsidRDefault="00136D3A">
      <w:r>
        <w:br w:type="page"/>
      </w:r>
    </w:p>
    <w:p w:rsidR="003A3BAB" w:rsidRDefault="009C0491" w:rsidP="003A3BAB">
      <w:pPr>
        <w:tabs>
          <w:tab w:val="left" w:pos="360"/>
        </w:tabs>
      </w:pPr>
      <w:r>
        <w:lastRenderedPageBreak/>
        <w:t>b</w:t>
      </w:r>
      <w:r w:rsidR="003A3BAB">
        <w:t>.</w:t>
      </w:r>
      <w:r w:rsidR="003A3BAB">
        <w:tab/>
        <w:t>(</w:t>
      </w:r>
      <w:r w:rsidR="003A618F">
        <w:t xml:space="preserve">10 </w:t>
      </w:r>
      <w:r w:rsidR="003A3BAB">
        <w:t>Points</w:t>
      </w:r>
      <w:proofErr w:type="gramStart"/>
      <w:r w:rsidR="003A3BAB">
        <w:t>)  What</w:t>
      </w:r>
      <w:proofErr w:type="gramEnd"/>
      <w:r w:rsidR="003A3BAB">
        <w:t xml:space="preserve"> is the "normalized importance weight" of a particle </w:t>
      </w:r>
      <w:r w:rsidR="003A3BAB" w:rsidRPr="00144001">
        <w:rPr>
          <w:position w:val="-12"/>
        </w:rPr>
        <w:object w:dxaOrig="279" w:dyaOrig="360">
          <v:shape id="_x0000_i1108" type="#_x0000_t75" style="width:14pt;height:18pt" o:ole="">
            <v:imagedata r:id="rId94" o:title=""/>
          </v:shape>
          <o:OLEObject Type="Embed" ProgID="Equation.DSMT4" ShapeID="_x0000_i1108" DrawAspect="Content" ObjectID="_1435969531" r:id="rId95"/>
        </w:object>
      </w:r>
      <w:r w:rsidR="003A3BAB">
        <w:t xml:space="preserve"> for the measurement "open door" (i.e. a far depth measurement)?</w:t>
      </w:r>
    </w:p>
    <w:p w:rsidR="003A3BAB" w:rsidRDefault="003A3BAB" w:rsidP="003A3BAB">
      <w:pPr>
        <w:tabs>
          <w:tab w:val="left" w:pos="360"/>
        </w:tabs>
      </w:pPr>
    </w:p>
    <w:p w:rsidR="003A3BAB" w:rsidRDefault="003A3BAB" w:rsidP="008B5391">
      <w:pPr>
        <w:tabs>
          <w:tab w:val="left" w:pos="360"/>
        </w:tabs>
      </w:pPr>
    </w:p>
    <w:p w:rsidR="003A3BAB" w:rsidRDefault="003A3BAB" w:rsidP="003A3BAB">
      <w:pPr>
        <w:tabs>
          <w:tab w:val="left" w:pos="360"/>
        </w:tabs>
      </w:pPr>
    </w:p>
    <w:p w:rsidR="008B5391" w:rsidRDefault="008B5391" w:rsidP="003A3BAB">
      <w:pPr>
        <w:tabs>
          <w:tab w:val="left" w:pos="360"/>
        </w:tabs>
      </w:pPr>
    </w:p>
    <w:p w:rsidR="008B5391" w:rsidRDefault="008B5391" w:rsidP="003A3BAB">
      <w:pPr>
        <w:tabs>
          <w:tab w:val="left" w:pos="360"/>
        </w:tabs>
      </w:pPr>
    </w:p>
    <w:p w:rsidR="008B5391" w:rsidRDefault="008B5391" w:rsidP="003A3BAB">
      <w:pPr>
        <w:tabs>
          <w:tab w:val="left" w:pos="360"/>
        </w:tabs>
      </w:pPr>
    </w:p>
    <w:p w:rsidR="008B5391" w:rsidRDefault="008B5391" w:rsidP="003A3BAB">
      <w:pPr>
        <w:tabs>
          <w:tab w:val="left" w:pos="360"/>
        </w:tabs>
      </w:pPr>
    </w:p>
    <w:p w:rsidR="008B5391" w:rsidRDefault="008B5391" w:rsidP="003A3BAB">
      <w:pPr>
        <w:tabs>
          <w:tab w:val="left" w:pos="360"/>
        </w:tabs>
      </w:pPr>
    </w:p>
    <w:p w:rsidR="008B5391" w:rsidRDefault="008B5391" w:rsidP="003A3BAB">
      <w:pPr>
        <w:tabs>
          <w:tab w:val="left" w:pos="360"/>
        </w:tabs>
      </w:pPr>
    </w:p>
    <w:p w:rsidR="008B5391" w:rsidRDefault="008B5391" w:rsidP="003A3BAB">
      <w:pPr>
        <w:tabs>
          <w:tab w:val="left" w:pos="360"/>
        </w:tabs>
      </w:pPr>
    </w:p>
    <w:p w:rsidR="008B5391" w:rsidRDefault="008B5391" w:rsidP="003A3BAB">
      <w:pPr>
        <w:tabs>
          <w:tab w:val="left" w:pos="360"/>
        </w:tabs>
      </w:pPr>
    </w:p>
    <w:p w:rsidR="008B5391" w:rsidRDefault="008B5391" w:rsidP="003A3BAB">
      <w:pPr>
        <w:tabs>
          <w:tab w:val="left" w:pos="360"/>
        </w:tabs>
      </w:pPr>
    </w:p>
    <w:p w:rsidR="008B5391" w:rsidRDefault="008B5391" w:rsidP="003A3BAB">
      <w:pPr>
        <w:tabs>
          <w:tab w:val="left" w:pos="360"/>
        </w:tabs>
      </w:pPr>
    </w:p>
    <w:p w:rsidR="008B5391" w:rsidRDefault="008B5391" w:rsidP="003A3BAB">
      <w:pPr>
        <w:tabs>
          <w:tab w:val="left" w:pos="360"/>
        </w:tabs>
      </w:pPr>
    </w:p>
    <w:p w:rsidR="008B5391" w:rsidRDefault="008B5391" w:rsidP="003A3BAB">
      <w:pPr>
        <w:tabs>
          <w:tab w:val="left" w:pos="360"/>
        </w:tabs>
      </w:pPr>
    </w:p>
    <w:p w:rsidR="008B5391" w:rsidRDefault="008B5391" w:rsidP="003A3BAB">
      <w:pPr>
        <w:tabs>
          <w:tab w:val="left" w:pos="360"/>
        </w:tabs>
      </w:pPr>
    </w:p>
    <w:p w:rsidR="008B5391" w:rsidRDefault="008B5391" w:rsidP="003A3BAB">
      <w:pPr>
        <w:tabs>
          <w:tab w:val="left" w:pos="360"/>
        </w:tabs>
      </w:pPr>
    </w:p>
    <w:p w:rsidR="008B5391" w:rsidRDefault="008B5391" w:rsidP="003A3BAB">
      <w:pPr>
        <w:tabs>
          <w:tab w:val="left" w:pos="360"/>
        </w:tabs>
      </w:pPr>
    </w:p>
    <w:p w:rsidR="003A3BAB" w:rsidRDefault="009C0491" w:rsidP="003A3BAB">
      <w:pPr>
        <w:tabs>
          <w:tab w:val="left" w:pos="360"/>
        </w:tabs>
      </w:pPr>
      <w:r>
        <w:t>c</w:t>
      </w:r>
      <w:r w:rsidR="00A258DF">
        <w:t>.</w:t>
      </w:r>
      <w:r w:rsidR="00A258DF">
        <w:tab/>
      </w:r>
      <w:r w:rsidR="00C96E5F">
        <w:t>(</w:t>
      </w:r>
      <w:r w:rsidR="003A618F">
        <w:t xml:space="preserve">20 </w:t>
      </w:r>
      <w:r w:rsidR="00C96E5F">
        <w:t>Points</w:t>
      </w:r>
      <w:proofErr w:type="gramStart"/>
      <w:r w:rsidR="00C96E5F">
        <w:t>)  What</w:t>
      </w:r>
      <w:proofErr w:type="gramEnd"/>
      <w:r w:rsidR="00C96E5F">
        <w:t xml:space="preserve"> is the probability that the machine is in </w:t>
      </w:r>
      <w:r w:rsidR="00C96E5F" w:rsidRPr="00C96E5F">
        <w:rPr>
          <w:position w:val="-12"/>
        </w:rPr>
        <w:object w:dxaOrig="279" w:dyaOrig="360">
          <v:shape id="_x0000_i1110" type="#_x0000_t75" style="width:14pt;height:18pt" o:ole="">
            <v:imagedata r:id="rId96" o:title=""/>
          </v:shape>
          <o:OLEObject Type="Embed" ProgID="Equation.DSMT4" ShapeID="_x0000_i1110" DrawAspect="Content" ObjectID="_1435969532" r:id="rId97"/>
        </w:object>
      </w:r>
      <w:r w:rsidR="00C96E5F">
        <w:t xml:space="preserve"> given that we measured "open door" (i.e. the depth sensor returned a far depth measurement)?  Hint: Bayes Rule</w:t>
      </w:r>
      <w:r w:rsidR="00601EDD">
        <w:t>, Total Probability,</w:t>
      </w:r>
      <w:r w:rsidR="00C96E5F">
        <w:t xml:space="preserve"> and counting squares.</w:t>
      </w:r>
    </w:p>
    <w:p w:rsidR="00C96E5F" w:rsidRDefault="00C96E5F" w:rsidP="003A3BAB">
      <w:pPr>
        <w:tabs>
          <w:tab w:val="left" w:pos="360"/>
        </w:tabs>
      </w:pPr>
    </w:p>
    <w:p w:rsidR="00C96E5F" w:rsidRDefault="00C96E5F" w:rsidP="008B5391">
      <w:pPr>
        <w:tabs>
          <w:tab w:val="left" w:pos="360"/>
        </w:tabs>
      </w:pPr>
    </w:p>
    <w:p w:rsidR="008567F4" w:rsidRDefault="008567F4" w:rsidP="004F5CEF">
      <w:pPr>
        <w:tabs>
          <w:tab w:val="left" w:pos="360"/>
        </w:tabs>
      </w:pPr>
    </w:p>
    <w:p w:rsidR="00483147" w:rsidRDefault="00483147">
      <w:r>
        <w:br w:type="page"/>
      </w:r>
    </w:p>
    <w:p w:rsidR="008567F4" w:rsidRDefault="008567F4" w:rsidP="004F5CEF">
      <w:pPr>
        <w:tabs>
          <w:tab w:val="left" w:pos="360"/>
        </w:tabs>
      </w:pPr>
      <w:r>
        <w:lastRenderedPageBreak/>
        <w:t>d.</w:t>
      </w:r>
      <w:r>
        <w:tab/>
        <w:t>(</w:t>
      </w:r>
      <w:r w:rsidR="003A618F">
        <w:t xml:space="preserve">20 </w:t>
      </w:r>
      <w:r>
        <w:t>Points</w:t>
      </w:r>
      <w:proofErr w:type="gramStart"/>
      <w:r>
        <w:t>)</w:t>
      </w:r>
      <w:r w:rsidR="00D875BC">
        <w:t xml:space="preserve">  </w:t>
      </w:r>
      <w:r w:rsidR="006C3BC1">
        <w:t>If</w:t>
      </w:r>
      <w:proofErr w:type="gramEnd"/>
      <w:r w:rsidR="006C3BC1">
        <w:t xml:space="preserve"> particle </w:t>
      </w:r>
      <w:r w:rsidR="006C3BC1" w:rsidRPr="006C3BC1">
        <w:rPr>
          <w:position w:val="-12"/>
        </w:rPr>
        <w:object w:dxaOrig="279" w:dyaOrig="360">
          <v:shape id="_x0000_i1112" type="#_x0000_t75" style="width:14pt;height:18pt" o:ole="">
            <v:imagedata r:id="rId98" o:title=""/>
          </v:shape>
          <o:OLEObject Type="Embed" ProgID="Equation.DSMT4" ShapeID="_x0000_i1112" DrawAspect="Content" ObjectID="_1435969533" r:id="rId99"/>
        </w:object>
      </w:r>
      <w:r w:rsidR="006C3BC1">
        <w:t xml:space="preserve"> has a "normalized importance weight" of 0.2 and we sample 8 new particles with replacement, what is the probability that particle </w:t>
      </w:r>
      <w:r w:rsidR="006C3BC1" w:rsidRPr="006C3BC1">
        <w:rPr>
          <w:position w:val="-12"/>
        </w:rPr>
        <w:object w:dxaOrig="279" w:dyaOrig="360">
          <v:shape id="_x0000_i1113" type="#_x0000_t75" style="width:14pt;height:18pt" o:ole="">
            <v:imagedata r:id="rId100" o:title=""/>
          </v:shape>
          <o:OLEObject Type="Embed" ProgID="Equation.DSMT4" ShapeID="_x0000_i1113" DrawAspect="Content" ObjectID="_1435969534" r:id="rId101"/>
        </w:object>
      </w:r>
      <w:r w:rsidR="006C3BC1">
        <w:t xml:space="preserve"> will be sampled at least once?  In other words, what is the probability that at least one particle will remain at the </w:t>
      </w:r>
      <w:r w:rsidR="006C3BC1" w:rsidRPr="006C3BC1">
        <w:rPr>
          <w:position w:val="-12"/>
        </w:rPr>
        <w:object w:dxaOrig="279" w:dyaOrig="360">
          <v:shape id="_x0000_i1114" type="#_x0000_t75" style="width:14pt;height:18pt" o:ole="">
            <v:imagedata r:id="rId102" o:title=""/>
          </v:shape>
          <o:OLEObject Type="Embed" ProgID="Equation.DSMT4" ShapeID="_x0000_i1114" DrawAspect="Content" ObjectID="_1435969535" r:id="rId103"/>
        </w:object>
      </w:r>
      <w:r w:rsidR="006C3BC1">
        <w:t xml:space="preserve"> location on the next iteration of the particle filter?</w:t>
      </w:r>
    </w:p>
    <w:p w:rsidR="006C3BC1" w:rsidRDefault="006C3BC1" w:rsidP="004F5CEF">
      <w:pPr>
        <w:tabs>
          <w:tab w:val="left" w:pos="360"/>
        </w:tabs>
      </w:pPr>
    </w:p>
    <w:p w:rsidR="008E280E" w:rsidRDefault="008E280E" w:rsidP="0043117A">
      <w:pPr>
        <w:tabs>
          <w:tab w:val="left" w:pos="360"/>
        </w:tabs>
      </w:pPr>
      <w:r>
        <w:t xml:space="preserve"> </w:t>
      </w:r>
    </w:p>
    <w:p w:rsidR="0077143C" w:rsidRDefault="0077143C" w:rsidP="004F5CEF">
      <w:pPr>
        <w:tabs>
          <w:tab w:val="left" w:pos="360"/>
        </w:tabs>
      </w:pPr>
      <w:r>
        <w:br w:type="page"/>
      </w:r>
    </w:p>
    <w:p w:rsidR="00F71F9A" w:rsidRDefault="00D63D5E" w:rsidP="000F25C6">
      <w:pPr>
        <w:tabs>
          <w:tab w:val="left" w:pos="360"/>
        </w:tabs>
      </w:pPr>
      <w:r>
        <w:lastRenderedPageBreak/>
        <w:t>This assignment has no programming problems.</w:t>
      </w:r>
    </w:p>
    <w:p w:rsidR="00EA3829" w:rsidRDefault="00EA3829" w:rsidP="000F25C6">
      <w:pPr>
        <w:tabs>
          <w:tab w:val="left" w:pos="360"/>
        </w:tabs>
      </w:pPr>
    </w:p>
    <w:p w:rsidR="002241FE" w:rsidRDefault="00374511" w:rsidP="000F25C6">
      <w:pPr>
        <w:tabs>
          <w:tab w:val="left" w:pos="360"/>
        </w:tabs>
      </w:pPr>
      <w:r>
        <w:t>Af</w:t>
      </w:r>
      <w:r w:rsidR="0077143C">
        <w:t>ter completing Assignment 09</w:t>
      </w:r>
      <w:r w:rsidR="002241FE">
        <w:t xml:space="preserve">, create an </w:t>
      </w:r>
      <w:r w:rsidR="0077143C">
        <w:rPr>
          <w:rFonts w:ascii="Courier New" w:hAnsi="Courier New" w:cs="Courier New"/>
        </w:rPr>
        <w:t>assignment_09</w:t>
      </w:r>
      <w:r w:rsidR="002241FE" w:rsidRPr="002241FE">
        <w:rPr>
          <w:rFonts w:ascii="Courier New" w:hAnsi="Courier New" w:cs="Courier New"/>
        </w:rPr>
        <w:t>_</w:t>
      </w:r>
      <w:r w:rsidR="002241FE" w:rsidRPr="002241FE">
        <w:rPr>
          <w:rFonts w:ascii="Courier New" w:hAnsi="Courier New" w:cs="Courier New"/>
          <w:i/>
        </w:rPr>
        <w:t>lastname</w:t>
      </w:r>
      <w:r w:rsidR="002241FE" w:rsidRPr="002241FE">
        <w:rPr>
          <w:rFonts w:ascii="Courier New" w:hAnsi="Courier New" w:cs="Courier New"/>
        </w:rPr>
        <w:t>.pdf</w:t>
      </w:r>
      <w:r w:rsidR="002241FE">
        <w:t xml:space="preserve"> f</w:t>
      </w:r>
      <w:r w:rsidR="003E1ED1">
        <w:t>ile for your written assignment.</w:t>
      </w:r>
    </w:p>
    <w:p w:rsidR="003E1ED1" w:rsidRDefault="003E1ED1" w:rsidP="000F25C6">
      <w:pPr>
        <w:tabs>
          <w:tab w:val="left" w:pos="360"/>
        </w:tabs>
      </w:pPr>
    </w:p>
    <w:p w:rsidR="005D7372" w:rsidRPr="005F435B" w:rsidRDefault="002241FE" w:rsidP="000F25C6">
      <w:pPr>
        <w:tabs>
          <w:tab w:val="left" w:pos="360"/>
        </w:tabs>
      </w:pPr>
      <w:r>
        <w:t>Uploa</w:t>
      </w:r>
      <w:r w:rsidR="003E1ED1">
        <w:t xml:space="preserve">d </w:t>
      </w:r>
      <w:r>
        <w:t xml:space="preserve">your </w:t>
      </w:r>
      <w:r w:rsidR="00305DF6">
        <w:rPr>
          <w:rFonts w:ascii="Courier New" w:hAnsi="Courier New" w:cs="Courier New"/>
        </w:rPr>
        <w:t>assignment_0</w:t>
      </w:r>
      <w:r w:rsidR="0077143C">
        <w:rPr>
          <w:rFonts w:ascii="Courier New" w:hAnsi="Courier New" w:cs="Courier New"/>
        </w:rPr>
        <w:t>9</w:t>
      </w:r>
      <w:r w:rsidRPr="002241FE">
        <w:rPr>
          <w:rFonts w:ascii="Courier New" w:hAnsi="Courier New" w:cs="Courier New"/>
        </w:rPr>
        <w:t>_</w:t>
      </w:r>
      <w:r w:rsidRPr="002241FE">
        <w:rPr>
          <w:rFonts w:ascii="Courier New" w:hAnsi="Courier New" w:cs="Courier New"/>
          <w:i/>
        </w:rPr>
        <w:t>lastname</w:t>
      </w:r>
      <w:r w:rsidRPr="002241FE">
        <w:rPr>
          <w:rFonts w:ascii="Courier New" w:hAnsi="Courier New" w:cs="Courier New"/>
        </w:rPr>
        <w:t>.pdf</w:t>
      </w:r>
      <w:r>
        <w:t xml:space="preserve"> file for your written assignment </w:t>
      </w:r>
      <w:r w:rsidR="00305DF6">
        <w:t>to the Assignment 08</w:t>
      </w:r>
      <w:r>
        <w:t xml:space="preserve"> location on the </w:t>
      </w:r>
      <w:proofErr w:type="spellStart"/>
      <w:r>
        <w:t>BlackBoard</w:t>
      </w:r>
      <w:proofErr w:type="spellEnd"/>
      <w:r>
        <w:t xml:space="preserve"> site: </w:t>
      </w:r>
      <w:hyperlink r:id="rId104" w:history="1">
        <w:r w:rsidRPr="002241FE">
          <w:rPr>
            <w:rStyle w:val="Hyperlink"/>
            <w:rFonts w:ascii="Courier New" w:hAnsi="Courier New" w:cs="Courier New"/>
          </w:rPr>
          <w:t>https://campus.fsu.edu</w:t>
        </w:r>
      </w:hyperlink>
      <w:r>
        <w:t>.</w:t>
      </w:r>
    </w:p>
    <w:sectPr w:rsidR="005D7372" w:rsidRPr="005F435B" w:rsidSect="005F43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1D264267-0036-4E6B-BE0B-48111413D7ED}"/>
    <w:embedBold r:id="rId2" w:fontKey="{2D69E686-7EA2-4A67-A922-3A7CCA0C7FC0}"/>
    <w:embedItalic r:id="rId3" w:fontKey="{5D14E509-D7F6-43C7-9214-6CCEA910DC3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C4D0BB51-01A9-41AE-A72B-61FD766DE1E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7A81E281-FF0E-4E07-9AA0-2E4F8820F718}"/>
    <w:embedItalic r:id="rId6" w:fontKey="{6920367C-E515-4BFA-B5B0-47D7932FF0C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63A41B6-440A-447A-B273-B7B1FCC3F71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BEE1B9C-7BBD-4E83-8171-AAAE2C6FD3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C4A8521E-724D-4B53-B458-C2D22394DD0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B392AAB0-3590-43C1-BCBA-9ABDD7E9CED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E05D8"/>
    <w:multiLevelType w:val="hybridMultilevel"/>
    <w:tmpl w:val="581A743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4D04BA"/>
    <w:multiLevelType w:val="hybridMultilevel"/>
    <w:tmpl w:val="E3BC6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C46CBC"/>
    <w:multiLevelType w:val="hybridMultilevel"/>
    <w:tmpl w:val="CC4C28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C175D6"/>
    <w:multiLevelType w:val="hybridMultilevel"/>
    <w:tmpl w:val="EEB404B0"/>
    <w:lvl w:ilvl="0" w:tplc="25487D1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35B"/>
    <w:rsid w:val="00005B48"/>
    <w:rsid w:val="00010B35"/>
    <w:rsid w:val="0002440C"/>
    <w:rsid w:val="0002602A"/>
    <w:rsid w:val="00026CEF"/>
    <w:rsid w:val="00040A31"/>
    <w:rsid w:val="0004480C"/>
    <w:rsid w:val="00054005"/>
    <w:rsid w:val="00063805"/>
    <w:rsid w:val="000674A4"/>
    <w:rsid w:val="00071B12"/>
    <w:rsid w:val="00071D10"/>
    <w:rsid w:val="00075966"/>
    <w:rsid w:val="00077C9B"/>
    <w:rsid w:val="0008346C"/>
    <w:rsid w:val="00084239"/>
    <w:rsid w:val="000904CD"/>
    <w:rsid w:val="00090716"/>
    <w:rsid w:val="00091998"/>
    <w:rsid w:val="00094B66"/>
    <w:rsid w:val="00097795"/>
    <w:rsid w:val="000A224E"/>
    <w:rsid w:val="000B38DF"/>
    <w:rsid w:val="000B4F48"/>
    <w:rsid w:val="000B52CF"/>
    <w:rsid w:val="000C3ABB"/>
    <w:rsid w:val="000C781B"/>
    <w:rsid w:val="000D379B"/>
    <w:rsid w:val="000D4711"/>
    <w:rsid w:val="000F25C6"/>
    <w:rsid w:val="000F33A6"/>
    <w:rsid w:val="000F358E"/>
    <w:rsid w:val="000F7CD1"/>
    <w:rsid w:val="00100049"/>
    <w:rsid w:val="001000B7"/>
    <w:rsid w:val="001013DF"/>
    <w:rsid w:val="00104846"/>
    <w:rsid w:val="00107973"/>
    <w:rsid w:val="0011042E"/>
    <w:rsid w:val="0011052F"/>
    <w:rsid w:val="0011207F"/>
    <w:rsid w:val="001308AD"/>
    <w:rsid w:val="0013606C"/>
    <w:rsid w:val="00136D3A"/>
    <w:rsid w:val="00137893"/>
    <w:rsid w:val="0014008B"/>
    <w:rsid w:val="00144001"/>
    <w:rsid w:val="00144637"/>
    <w:rsid w:val="00151192"/>
    <w:rsid w:val="00156527"/>
    <w:rsid w:val="00162AE3"/>
    <w:rsid w:val="001654A4"/>
    <w:rsid w:val="00165902"/>
    <w:rsid w:val="00166894"/>
    <w:rsid w:val="00170479"/>
    <w:rsid w:val="001757DD"/>
    <w:rsid w:val="00185A60"/>
    <w:rsid w:val="0018624A"/>
    <w:rsid w:val="00191897"/>
    <w:rsid w:val="001959A5"/>
    <w:rsid w:val="00195F57"/>
    <w:rsid w:val="001A729E"/>
    <w:rsid w:val="001B0492"/>
    <w:rsid w:val="001B1401"/>
    <w:rsid w:val="001B1DC6"/>
    <w:rsid w:val="001B4B2D"/>
    <w:rsid w:val="001B5AE0"/>
    <w:rsid w:val="001B66B1"/>
    <w:rsid w:val="001B79A6"/>
    <w:rsid w:val="001C0489"/>
    <w:rsid w:val="001C409A"/>
    <w:rsid w:val="001D063F"/>
    <w:rsid w:val="001D7E6A"/>
    <w:rsid w:val="001E1ADA"/>
    <w:rsid w:val="001E1E3B"/>
    <w:rsid w:val="001E23FA"/>
    <w:rsid w:val="001E36E5"/>
    <w:rsid w:val="001E6811"/>
    <w:rsid w:val="001F20FE"/>
    <w:rsid w:val="001F2BB4"/>
    <w:rsid w:val="001F4D22"/>
    <w:rsid w:val="00207BA7"/>
    <w:rsid w:val="00207C39"/>
    <w:rsid w:val="00210E39"/>
    <w:rsid w:val="00214277"/>
    <w:rsid w:val="002160D1"/>
    <w:rsid w:val="00220BF3"/>
    <w:rsid w:val="002241FE"/>
    <w:rsid w:val="00224CEB"/>
    <w:rsid w:val="00226F62"/>
    <w:rsid w:val="002323CD"/>
    <w:rsid w:val="00232712"/>
    <w:rsid w:val="00233B6F"/>
    <w:rsid w:val="00234257"/>
    <w:rsid w:val="00236B62"/>
    <w:rsid w:val="00241BB8"/>
    <w:rsid w:val="00243600"/>
    <w:rsid w:val="0024644E"/>
    <w:rsid w:val="00273467"/>
    <w:rsid w:val="00286320"/>
    <w:rsid w:val="0029158A"/>
    <w:rsid w:val="00292E60"/>
    <w:rsid w:val="00293503"/>
    <w:rsid w:val="002A3862"/>
    <w:rsid w:val="002A4D46"/>
    <w:rsid w:val="002A690F"/>
    <w:rsid w:val="002A7791"/>
    <w:rsid w:val="002A794D"/>
    <w:rsid w:val="002B0DE9"/>
    <w:rsid w:val="002B52B1"/>
    <w:rsid w:val="002C33C4"/>
    <w:rsid w:val="002C46C9"/>
    <w:rsid w:val="002C67CA"/>
    <w:rsid w:val="002D35EA"/>
    <w:rsid w:val="002D3C53"/>
    <w:rsid w:val="002E1B46"/>
    <w:rsid w:val="002E1FDF"/>
    <w:rsid w:val="002E2CE6"/>
    <w:rsid w:val="002E5A47"/>
    <w:rsid w:val="002E640F"/>
    <w:rsid w:val="002F47C4"/>
    <w:rsid w:val="002F5B01"/>
    <w:rsid w:val="002F6F54"/>
    <w:rsid w:val="00300A3B"/>
    <w:rsid w:val="00305DF6"/>
    <w:rsid w:val="00324E3E"/>
    <w:rsid w:val="003267A4"/>
    <w:rsid w:val="00330716"/>
    <w:rsid w:val="00330751"/>
    <w:rsid w:val="003360F8"/>
    <w:rsid w:val="003367BF"/>
    <w:rsid w:val="00337CA9"/>
    <w:rsid w:val="00344824"/>
    <w:rsid w:val="00346F1A"/>
    <w:rsid w:val="00350689"/>
    <w:rsid w:val="003507F1"/>
    <w:rsid w:val="00352B9E"/>
    <w:rsid w:val="0035619E"/>
    <w:rsid w:val="0036518F"/>
    <w:rsid w:val="00365324"/>
    <w:rsid w:val="00365688"/>
    <w:rsid w:val="00366B3B"/>
    <w:rsid w:val="00374511"/>
    <w:rsid w:val="003814F2"/>
    <w:rsid w:val="00381534"/>
    <w:rsid w:val="00382F8C"/>
    <w:rsid w:val="0038781B"/>
    <w:rsid w:val="00390B9C"/>
    <w:rsid w:val="003936D2"/>
    <w:rsid w:val="003967BA"/>
    <w:rsid w:val="003A3BAB"/>
    <w:rsid w:val="003A414E"/>
    <w:rsid w:val="003A60A3"/>
    <w:rsid w:val="003A618F"/>
    <w:rsid w:val="003B231E"/>
    <w:rsid w:val="003B312E"/>
    <w:rsid w:val="003B632D"/>
    <w:rsid w:val="003C1DE5"/>
    <w:rsid w:val="003C2E10"/>
    <w:rsid w:val="003C736A"/>
    <w:rsid w:val="003D04EA"/>
    <w:rsid w:val="003D0A61"/>
    <w:rsid w:val="003D2308"/>
    <w:rsid w:val="003D759C"/>
    <w:rsid w:val="003E02D1"/>
    <w:rsid w:val="003E1ED1"/>
    <w:rsid w:val="003E3421"/>
    <w:rsid w:val="003E3ABC"/>
    <w:rsid w:val="003E6940"/>
    <w:rsid w:val="003F3FC1"/>
    <w:rsid w:val="003F4612"/>
    <w:rsid w:val="003F77C3"/>
    <w:rsid w:val="00401247"/>
    <w:rsid w:val="00404554"/>
    <w:rsid w:val="00406FD4"/>
    <w:rsid w:val="00412B8C"/>
    <w:rsid w:val="00414752"/>
    <w:rsid w:val="00414FC4"/>
    <w:rsid w:val="00415B3B"/>
    <w:rsid w:val="0042387A"/>
    <w:rsid w:val="0042694C"/>
    <w:rsid w:val="0043117A"/>
    <w:rsid w:val="00431E70"/>
    <w:rsid w:val="00435126"/>
    <w:rsid w:val="00440A27"/>
    <w:rsid w:val="004420F6"/>
    <w:rsid w:val="004455F4"/>
    <w:rsid w:val="00454AC4"/>
    <w:rsid w:val="00460005"/>
    <w:rsid w:val="00461D9A"/>
    <w:rsid w:val="004740BA"/>
    <w:rsid w:val="00475BA3"/>
    <w:rsid w:val="004768FE"/>
    <w:rsid w:val="00483147"/>
    <w:rsid w:val="004857EF"/>
    <w:rsid w:val="00492986"/>
    <w:rsid w:val="00492D4C"/>
    <w:rsid w:val="00495F14"/>
    <w:rsid w:val="004964B7"/>
    <w:rsid w:val="004A28A4"/>
    <w:rsid w:val="004A70A4"/>
    <w:rsid w:val="004B091A"/>
    <w:rsid w:val="004B2D86"/>
    <w:rsid w:val="004C0E9A"/>
    <w:rsid w:val="004C59D7"/>
    <w:rsid w:val="004C7622"/>
    <w:rsid w:val="004C7D6C"/>
    <w:rsid w:val="004D2A0D"/>
    <w:rsid w:val="004E0082"/>
    <w:rsid w:val="004F5CEF"/>
    <w:rsid w:val="00500D2A"/>
    <w:rsid w:val="00510E43"/>
    <w:rsid w:val="0051231E"/>
    <w:rsid w:val="0051649D"/>
    <w:rsid w:val="00517CE0"/>
    <w:rsid w:val="005210B5"/>
    <w:rsid w:val="005218F5"/>
    <w:rsid w:val="00524A4E"/>
    <w:rsid w:val="00526626"/>
    <w:rsid w:val="00526DAB"/>
    <w:rsid w:val="005331B0"/>
    <w:rsid w:val="00535EAD"/>
    <w:rsid w:val="005422A8"/>
    <w:rsid w:val="005436E7"/>
    <w:rsid w:val="005456CB"/>
    <w:rsid w:val="00550280"/>
    <w:rsid w:val="0055098C"/>
    <w:rsid w:val="0055579F"/>
    <w:rsid w:val="00556740"/>
    <w:rsid w:val="00567217"/>
    <w:rsid w:val="00571D97"/>
    <w:rsid w:val="0057431A"/>
    <w:rsid w:val="0058267C"/>
    <w:rsid w:val="0058273B"/>
    <w:rsid w:val="00584BBB"/>
    <w:rsid w:val="00585047"/>
    <w:rsid w:val="00585F16"/>
    <w:rsid w:val="00594810"/>
    <w:rsid w:val="00596C14"/>
    <w:rsid w:val="005A2D33"/>
    <w:rsid w:val="005B616A"/>
    <w:rsid w:val="005B69FC"/>
    <w:rsid w:val="005B6D63"/>
    <w:rsid w:val="005C0F8E"/>
    <w:rsid w:val="005D0AC5"/>
    <w:rsid w:val="005D7372"/>
    <w:rsid w:val="005E28A4"/>
    <w:rsid w:val="005E309E"/>
    <w:rsid w:val="005F0B81"/>
    <w:rsid w:val="005F435B"/>
    <w:rsid w:val="005F6413"/>
    <w:rsid w:val="00601EDD"/>
    <w:rsid w:val="00603099"/>
    <w:rsid w:val="006031C9"/>
    <w:rsid w:val="0060471F"/>
    <w:rsid w:val="0060492B"/>
    <w:rsid w:val="00605B56"/>
    <w:rsid w:val="00605C41"/>
    <w:rsid w:val="006146B8"/>
    <w:rsid w:val="006242BA"/>
    <w:rsid w:val="006268C4"/>
    <w:rsid w:val="0062746E"/>
    <w:rsid w:val="0063763A"/>
    <w:rsid w:val="00643601"/>
    <w:rsid w:val="006456CD"/>
    <w:rsid w:val="00646DEE"/>
    <w:rsid w:val="006564AB"/>
    <w:rsid w:val="006600F3"/>
    <w:rsid w:val="00660279"/>
    <w:rsid w:val="006627CF"/>
    <w:rsid w:val="00663141"/>
    <w:rsid w:val="00666176"/>
    <w:rsid w:val="006668AC"/>
    <w:rsid w:val="00670F8F"/>
    <w:rsid w:val="0067475E"/>
    <w:rsid w:val="0068179F"/>
    <w:rsid w:val="00682E97"/>
    <w:rsid w:val="006908E6"/>
    <w:rsid w:val="00690BD6"/>
    <w:rsid w:val="00694D11"/>
    <w:rsid w:val="00695782"/>
    <w:rsid w:val="00695936"/>
    <w:rsid w:val="00695A5F"/>
    <w:rsid w:val="00696ED0"/>
    <w:rsid w:val="006A037B"/>
    <w:rsid w:val="006A1617"/>
    <w:rsid w:val="006A18D0"/>
    <w:rsid w:val="006B090E"/>
    <w:rsid w:val="006B1FF6"/>
    <w:rsid w:val="006C3B00"/>
    <w:rsid w:val="006C3BC1"/>
    <w:rsid w:val="006C4B44"/>
    <w:rsid w:val="006D09DE"/>
    <w:rsid w:val="006D12A1"/>
    <w:rsid w:val="006D14CB"/>
    <w:rsid w:val="006D5505"/>
    <w:rsid w:val="006D5D57"/>
    <w:rsid w:val="006E0D40"/>
    <w:rsid w:val="006E4AAC"/>
    <w:rsid w:val="0070609D"/>
    <w:rsid w:val="00707950"/>
    <w:rsid w:val="00707A31"/>
    <w:rsid w:val="00713600"/>
    <w:rsid w:val="00713602"/>
    <w:rsid w:val="00722AAE"/>
    <w:rsid w:val="007230A6"/>
    <w:rsid w:val="00724604"/>
    <w:rsid w:val="00730850"/>
    <w:rsid w:val="00731331"/>
    <w:rsid w:val="00734CF2"/>
    <w:rsid w:val="0074754F"/>
    <w:rsid w:val="00755107"/>
    <w:rsid w:val="007560FB"/>
    <w:rsid w:val="00756ACE"/>
    <w:rsid w:val="007609F7"/>
    <w:rsid w:val="00764A8C"/>
    <w:rsid w:val="0077143C"/>
    <w:rsid w:val="00771574"/>
    <w:rsid w:val="00780305"/>
    <w:rsid w:val="007834D0"/>
    <w:rsid w:val="00783B49"/>
    <w:rsid w:val="00786D65"/>
    <w:rsid w:val="0079332C"/>
    <w:rsid w:val="007B29A0"/>
    <w:rsid w:val="007B2B1A"/>
    <w:rsid w:val="007C2B94"/>
    <w:rsid w:val="007C636A"/>
    <w:rsid w:val="007C72A3"/>
    <w:rsid w:val="007D4280"/>
    <w:rsid w:val="007D4611"/>
    <w:rsid w:val="007E085F"/>
    <w:rsid w:val="007E114C"/>
    <w:rsid w:val="007E1F37"/>
    <w:rsid w:val="007F576E"/>
    <w:rsid w:val="008023FC"/>
    <w:rsid w:val="00803076"/>
    <w:rsid w:val="00803EE1"/>
    <w:rsid w:val="008105DA"/>
    <w:rsid w:val="00811A50"/>
    <w:rsid w:val="0081441F"/>
    <w:rsid w:val="008146BE"/>
    <w:rsid w:val="00822069"/>
    <w:rsid w:val="00823F41"/>
    <w:rsid w:val="008262EA"/>
    <w:rsid w:val="00826C7F"/>
    <w:rsid w:val="008272E6"/>
    <w:rsid w:val="00831E6E"/>
    <w:rsid w:val="00831F8C"/>
    <w:rsid w:val="00832B11"/>
    <w:rsid w:val="00833170"/>
    <w:rsid w:val="00840C5B"/>
    <w:rsid w:val="00841017"/>
    <w:rsid w:val="00841657"/>
    <w:rsid w:val="008466CF"/>
    <w:rsid w:val="008470BE"/>
    <w:rsid w:val="00854899"/>
    <w:rsid w:val="00854C71"/>
    <w:rsid w:val="00855165"/>
    <w:rsid w:val="008567F4"/>
    <w:rsid w:val="0085796A"/>
    <w:rsid w:val="00860410"/>
    <w:rsid w:val="00860D3B"/>
    <w:rsid w:val="00862F32"/>
    <w:rsid w:val="008630D8"/>
    <w:rsid w:val="008642AD"/>
    <w:rsid w:val="008654E9"/>
    <w:rsid w:val="00872F4C"/>
    <w:rsid w:val="00876103"/>
    <w:rsid w:val="008802F0"/>
    <w:rsid w:val="00886508"/>
    <w:rsid w:val="00890195"/>
    <w:rsid w:val="00891E85"/>
    <w:rsid w:val="00896107"/>
    <w:rsid w:val="008B487E"/>
    <w:rsid w:val="008B5391"/>
    <w:rsid w:val="008B6288"/>
    <w:rsid w:val="008D20BB"/>
    <w:rsid w:val="008D3A0E"/>
    <w:rsid w:val="008E269E"/>
    <w:rsid w:val="008E280E"/>
    <w:rsid w:val="008E7936"/>
    <w:rsid w:val="0090239C"/>
    <w:rsid w:val="009038D5"/>
    <w:rsid w:val="009048EE"/>
    <w:rsid w:val="009120A7"/>
    <w:rsid w:val="00914042"/>
    <w:rsid w:val="0091596B"/>
    <w:rsid w:val="009169F8"/>
    <w:rsid w:val="00920936"/>
    <w:rsid w:val="00921AA1"/>
    <w:rsid w:val="0092393F"/>
    <w:rsid w:val="009312EF"/>
    <w:rsid w:val="00932E72"/>
    <w:rsid w:val="00950F37"/>
    <w:rsid w:val="0096046F"/>
    <w:rsid w:val="00962694"/>
    <w:rsid w:val="00963051"/>
    <w:rsid w:val="00964077"/>
    <w:rsid w:val="00971D68"/>
    <w:rsid w:val="0097339B"/>
    <w:rsid w:val="00973E0A"/>
    <w:rsid w:val="00975843"/>
    <w:rsid w:val="00987190"/>
    <w:rsid w:val="00996F6A"/>
    <w:rsid w:val="009A4AB6"/>
    <w:rsid w:val="009A7357"/>
    <w:rsid w:val="009B0767"/>
    <w:rsid w:val="009B10DB"/>
    <w:rsid w:val="009C0491"/>
    <w:rsid w:val="009C0AF1"/>
    <w:rsid w:val="009C103F"/>
    <w:rsid w:val="009C5783"/>
    <w:rsid w:val="009D4834"/>
    <w:rsid w:val="009E7077"/>
    <w:rsid w:val="009F42E8"/>
    <w:rsid w:val="009F7C59"/>
    <w:rsid w:val="00A01968"/>
    <w:rsid w:val="00A02484"/>
    <w:rsid w:val="00A072BA"/>
    <w:rsid w:val="00A16C3E"/>
    <w:rsid w:val="00A21521"/>
    <w:rsid w:val="00A258DF"/>
    <w:rsid w:val="00A26F88"/>
    <w:rsid w:val="00A30290"/>
    <w:rsid w:val="00A37CC7"/>
    <w:rsid w:val="00A43367"/>
    <w:rsid w:val="00A47084"/>
    <w:rsid w:val="00A51982"/>
    <w:rsid w:val="00A53D3B"/>
    <w:rsid w:val="00A5494B"/>
    <w:rsid w:val="00A55388"/>
    <w:rsid w:val="00A55493"/>
    <w:rsid w:val="00A56FDE"/>
    <w:rsid w:val="00A664A8"/>
    <w:rsid w:val="00A703D6"/>
    <w:rsid w:val="00A71F77"/>
    <w:rsid w:val="00A7222B"/>
    <w:rsid w:val="00A77749"/>
    <w:rsid w:val="00A7785C"/>
    <w:rsid w:val="00A97D03"/>
    <w:rsid w:val="00AA6FCB"/>
    <w:rsid w:val="00AA702E"/>
    <w:rsid w:val="00AB36DD"/>
    <w:rsid w:val="00AC1CCF"/>
    <w:rsid w:val="00AC2CF7"/>
    <w:rsid w:val="00AC4B5E"/>
    <w:rsid w:val="00AD037D"/>
    <w:rsid w:val="00AD1C11"/>
    <w:rsid w:val="00AD425B"/>
    <w:rsid w:val="00AE2164"/>
    <w:rsid w:val="00AE4ECA"/>
    <w:rsid w:val="00AE78E0"/>
    <w:rsid w:val="00AF0D02"/>
    <w:rsid w:val="00AF26D4"/>
    <w:rsid w:val="00AF47B5"/>
    <w:rsid w:val="00AF572F"/>
    <w:rsid w:val="00AF6479"/>
    <w:rsid w:val="00B03F41"/>
    <w:rsid w:val="00B24CCA"/>
    <w:rsid w:val="00B253C5"/>
    <w:rsid w:val="00B2762C"/>
    <w:rsid w:val="00B31FBF"/>
    <w:rsid w:val="00B3229D"/>
    <w:rsid w:val="00B33062"/>
    <w:rsid w:val="00B33B6B"/>
    <w:rsid w:val="00B34512"/>
    <w:rsid w:val="00B35B17"/>
    <w:rsid w:val="00B44628"/>
    <w:rsid w:val="00B5308B"/>
    <w:rsid w:val="00B53AF0"/>
    <w:rsid w:val="00B664D0"/>
    <w:rsid w:val="00B675E3"/>
    <w:rsid w:val="00B810A1"/>
    <w:rsid w:val="00B85ADB"/>
    <w:rsid w:val="00B90A7B"/>
    <w:rsid w:val="00B923FF"/>
    <w:rsid w:val="00B92A21"/>
    <w:rsid w:val="00B9674A"/>
    <w:rsid w:val="00B97492"/>
    <w:rsid w:val="00BA1837"/>
    <w:rsid w:val="00BB156D"/>
    <w:rsid w:val="00BB3CE6"/>
    <w:rsid w:val="00BB5432"/>
    <w:rsid w:val="00BB573D"/>
    <w:rsid w:val="00BC2FC9"/>
    <w:rsid w:val="00BD5112"/>
    <w:rsid w:val="00BD5B4D"/>
    <w:rsid w:val="00BE33F6"/>
    <w:rsid w:val="00BE62CB"/>
    <w:rsid w:val="00BF480A"/>
    <w:rsid w:val="00BF5E5E"/>
    <w:rsid w:val="00BF5FBD"/>
    <w:rsid w:val="00C00A8C"/>
    <w:rsid w:val="00C01F8F"/>
    <w:rsid w:val="00C10A7F"/>
    <w:rsid w:val="00C118E7"/>
    <w:rsid w:val="00C12634"/>
    <w:rsid w:val="00C14B9E"/>
    <w:rsid w:val="00C14C5D"/>
    <w:rsid w:val="00C1562A"/>
    <w:rsid w:val="00C1614B"/>
    <w:rsid w:val="00C2207F"/>
    <w:rsid w:val="00C27A94"/>
    <w:rsid w:val="00C31394"/>
    <w:rsid w:val="00C34265"/>
    <w:rsid w:val="00C425D5"/>
    <w:rsid w:val="00C477FB"/>
    <w:rsid w:val="00C51816"/>
    <w:rsid w:val="00C53D49"/>
    <w:rsid w:val="00C55039"/>
    <w:rsid w:val="00C6788F"/>
    <w:rsid w:val="00C70D57"/>
    <w:rsid w:val="00C72F06"/>
    <w:rsid w:val="00C73539"/>
    <w:rsid w:val="00C74CAD"/>
    <w:rsid w:val="00C756A8"/>
    <w:rsid w:val="00C94AAF"/>
    <w:rsid w:val="00C956F6"/>
    <w:rsid w:val="00C96E5F"/>
    <w:rsid w:val="00CA43E5"/>
    <w:rsid w:val="00CA43E7"/>
    <w:rsid w:val="00CA4B1E"/>
    <w:rsid w:val="00CA62E4"/>
    <w:rsid w:val="00CB2CD7"/>
    <w:rsid w:val="00CC091F"/>
    <w:rsid w:val="00CC15E9"/>
    <w:rsid w:val="00CC290C"/>
    <w:rsid w:val="00CC6CFB"/>
    <w:rsid w:val="00CD1753"/>
    <w:rsid w:val="00CE121D"/>
    <w:rsid w:val="00CE3E8E"/>
    <w:rsid w:val="00D01A5F"/>
    <w:rsid w:val="00D05BAD"/>
    <w:rsid w:val="00D05DA2"/>
    <w:rsid w:val="00D0669E"/>
    <w:rsid w:val="00D1026A"/>
    <w:rsid w:val="00D14075"/>
    <w:rsid w:val="00D15A00"/>
    <w:rsid w:val="00D1627A"/>
    <w:rsid w:val="00D1641E"/>
    <w:rsid w:val="00D1670A"/>
    <w:rsid w:val="00D22F6C"/>
    <w:rsid w:val="00D2337E"/>
    <w:rsid w:val="00D26586"/>
    <w:rsid w:val="00D31D27"/>
    <w:rsid w:val="00D32022"/>
    <w:rsid w:val="00D358C7"/>
    <w:rsid w:val="00D35D6F"/>
    <w:rsid w:val="00D40383"/>
    <w:rsid w:val="00D42F55"/>
    <w:rsid w:val="00D44E11"/>
    <w:rsid w:val="00D44FAF"/>
    <w:rsid w:val="00D45D24"/>
    <w:rsid w:val="00D47BDE"/>
    <w:rsid w:val="00D537FE"/>
    <w:rsid w:val="00D61873"/>
    <w:rsid w:val="00D63D5E"/>
    <w:rsid w:val="00D66325"/>
    <w:rsid w:val="00D679AD"/>
    <w:rsid w:val="00D74B8D"/>
    <w:rsid w:val="00D753CC"/>
    <w:rsid w:val="00D761A4"/>
    <w:rsid w:val="00D80E83"/>
    <w:rsid w:val="00D84030"/>
    <w:rsid w:val="00D86DE7"/>
    <w:rsid w:val="00D875BC"/>
    <w:rsid w:val="00D96D69"/>
    <w:rsid w:val="00DA357B"/>
    <w:rsid w:val="00DA4016"/>
    <w:rsid w:val="00DB5225"/>
    <w:rsid w:val="00DB57F3"/>
    <w:rsid w:val="00DB63B9"/>
    <w:rsid w:val="00DC09E3"/>
    <w:rsid w:val="00DC3794"/>
    <w:rsid w:val="00DC41F4"/>
    <w:rsid w:val="00DD487C"/>
    <w:rsid w:val="00DD6747"/>
    <w:rsid w:val="00DE0295"/>
    <w:rsid w:val="00DE5D88"/>
    <w:rsid w:val="00DF6FCF"/>
    <w:rsid w:val="00E02416"/>
    <w:rsid w:val="00E02F87"/>
    <w:rsid w:val="00E05B3D"/>
    <w:rsid w:val="00E06517"/>
    <w:rsid w:val="00E125D8"/>
    <w:rsid w:val="00E14C4A"/>
    <w:rsid w:val="00E25102"/>
    <w:rsid w:val="00E25118"/>
    <w:rsid w:val="00E31038"/>
    <w:rsid w:val="00E3106B"/>
    <w:rsid w:val="00E32356"/>
    <w:rsid w:val="00E3720C"/>
    <w:rsid w:val="00E377DF"/>
    <w:rsid w:val="00E44A38"/>
    <w:rsid w:val="00E55434"/>
    <w:rsid w:val="00E5788E"/>
    <w:rsid w:val="00E61429"/>
    <w:rsid w:val="00E629A2"/>
    <w:rsid w:val="00E62AC0"/>
    <w:rsid w:val="00E6582E"/>
    <w:rsid w:val="00E75885"/>
    <w:rsid w:val="00E76C76"/>
    <w:rsid w:val="00E82253"/>
    <w:rsid w:val="00E84CEF"/>
    <w:rsid w:val="00E87FD3"/>
    <w:rsid w:val="00E93EA4"/>
    <w:rsid w:val="00EA006F"/>
    <w:rsid w:val="00EA1A54"/>
    <w:rsid w:val="00EA2B69"/>
    <w:rsid w:val="00EA2BED"/>
    <w:rsid w:val="00EA2F00"/>
    <w:rsid w:val="00EA3829"/>
    <w:rsid w:val="00EB3D4B"/>
    <w:rsid w:val="00EC00FD"/>
    <w:rsid w:val="00EC6C48"/>
    <w:rsid w:val="00ED1433"/>
    <w:rsid w:val="00ED4524"/>
    <w:rsid w:val="00ED5012"/>
    <w:rsid w:val="00ED6660"/>
    <w:rsid w:val="00EE3415"/>
    <w:rsid w:val="00EE4441"/>
    <w:rsid w:val="00EE5411"/>
    <w:rsid w:val="00EE6388"/>
    <w:rsid w:val="00EF0FFB"/>
    <w:rsid w:val="00EF2D54"/>
    <w:rsid w:val="00F00149"/>
    <w:rsid w:val="00F00780"/>
    <w:rsid w:val="00F008A1"/>
    <w:rsid w:val="00F06624"/>
    <w:rsid w:val="00F06919"/>
    <w:rsid w:val="00F126D5"/>
    <w:rsid w:val="00F133A3"/>
    <w:rsid w:val="00F144F0"/>
    <w:rsid w:val="00F1485B"/>
    <w:rsid w:val="00F16C94"/>
    <w:rsid w:val="00F23527"/>
    <w:rsid w:val="00F24CA0"/>
    <w:rsid w:val="00F24E0F"/>
    <w:rsid w:val="00F254E4"/>
    <w:rsid w:val="00F261C8"/>
    <w:rsid w:val="00F42C2E"/>
    <w:rsid w:val="00F45691"/>
    <w:rsid w:val="00F54038"/>
    <w:rsid w:val="00F55F46"/>
    <w:rsid w:val="00F6046E"/>
    <w:rsid w:val="00F608EB"/>
    <w:rsid w:val="00F60A1E"/>
    <w:rsid w:val="00F62FB9"/>
    <w:rsid w:val="00F65FE9"/>
    <w:rsid w:val="00F70D36"/>
    <w:rsid w:val="00F71F9A"/>
    <w:rsid w:val="00F72F57"/>
    <w:rsid w:val="00F80959"/>
    <w:rsid w:val="00F85F56"/>
    <w:rsid w:val="00F86FB3"/>
    <w:rsid w:val="00F9056E"/>
    <w:rsid w:val="00F90E56"/>
    <w:rsid w:val="00F915D1"/>
    <w:rsid w:val="00FA101E"/>
    <w:rsid w:val="00FA67AE"/>
    <w:rsid w:val="00FA7350"/>
    <w:rsid w:val="00FB7B01"/>
    <w:rsid w:val="00FC360F"/>
    <w:rsid w:val="00FC3899"/>
    <w:rsid w:val="00FC4018"/>
    <w:rsid w:val="00FC40AE"/>
    <w:rsid w:val="00FC475E"/>
    <w:rsid w:val="00FC6E4C"/>
    <w:rsid w:val="00FC7771"/>
    <w:rsid w:val="00FD4754"/>
    <w:rsid w:val="00FD50DC"/>
    <w:rsid w:val="00FE4680"/>
    <w:rsid w:val="00FF4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7"/>
    <o:shapelayout v:ext="edit">
      <o:idmap v:ext="edit" data="1"/>
    </o:shapelayout>
  </w:shapeDefaults>
  <w:decimalSymbol w:val="."/>
  <w:listSeparator w:val=","/>
  <w15:docId w15:val="{BE4CD7E5-1066-4C66-89F4-DC436593C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C09E3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9A4A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A4AB6"/>
    <w:rPr>
      <w:rFonts w:ascii="Courier New" w:hAnsi="Courier New" w:cs="Courier New"/>
    </w:rPr>
  </w:style>
  <w:style w:type="paragraph" w:styleId="ListParagraph">
    <w:name w:val="List Paragraph"/>
    <w:basedOn w:val="Normal"/>
    <w:uiPriority w:val="34"/>
    <w:qFormat/>
    <w:rsid w:val="002241FE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4B2D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B2D8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646DEE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915D1"/>
    <w:pPr>
      <w:spacing w:before="100" w:beforeAutospacing="1" w:after="100" w:afterAutospacing="1"/>
    </w:pPr>
    <w:rPr>
      <w:rFonts w:eastAsiaTheme="minorEastAsia"/>
    </w:rPr>
  </w:style>
  <w:style w:type="table" w:styleId="TableGrid">
    <w:name w:val="Table Grid"/>
    <w:basedOn w:val="TableNormal"/>
    <w:rsid w:val="00EE54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695782"/>
    <w:pPr>
      <w:tabs>
        <w:tab w:val="center" w:pos="4680"/>
        <w:tab w:val="right" w:pos="9360"/>
      </w:tabs>
    </w:pPr>
  </w:style>
  <w:style w:type="character" w:customStyle="1" w:styleId="MTDisplayEquationChar">
    <w:name w:val="MTDisplayEquation Char"/>
    <w:basedOn w:val="DefaultParagraphFont"/>
    <w:link w:val="MTDisplayEquation"/>
    <w:rsid w:val="0069578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71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21" Type="http://schemas.openxmlformats.org/officeDocument/2006/relationships/oleObject" Target="embeddings/oleObject8.bin"/><Relationship Id="rId42" Type="http://schemas.openxmlformats.org/officeDocument/2006/relationships/hyperlink" Target="http://mathworld.wolfram.com/TowerofHanoi.html" TargetMode="External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1.wmf"/><Relationship Id="rId84" Type="http://schemas.openxmlformats.org/officeDocument/2006/relationships/image" Target="media/image39.wmf"/><Relationship Id="rId89" Type="http://schemas.openxmlformats.org/officeDocument/2006/relationships/oleObject" Target="embeddings/oleObject41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2.bin"/><Relationship Id="rId92" Type="http://schemas.openxmlformats.org/officeDocument/2006/relationships/image" Target="media/image43.wmf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6.bin"/><Relationship Id="rId40" Type="http://schemas.openxmlformats.org/officeDocument/2006/relationships/image" Target="media/image18.wmf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wmf"/><Relationship Id="rId66" Type="http://schemas.openxmlformats.org/officeDocument/2006/relationships/image" Target="media/image30.wmf"/><Relationship Id="rId74" Type="http://schemas.openxmlformats.org/officeDocument/2006/relationships/image" Target="media/image34.wmf"/><Relationship Id="rId79" Type="http://schemas.openxmlformats.org/officeDocument/2006/relationships/oleObject" Target="embeddings/oleObject36.bin"/><Relationship Id="rId87" Type="http://schemas.openxmlformats.org/officeDocument/2006/relationships/oleObject" Target="embeddings/oleObject40.bin"/><Relationship Id="rId102" Type="http://schemas.openxmlformats.org/officeDocument/2006/relationships/image" Target="media/image48.wmf"/><Relationship Id="rId5" Type="http://schemas.openxmlformats.org/officeDocument/2006/relationships/webSettings" Target="webSettings.xml"/><Relationship Id="rId61" Type="http://schemas.openxmlformats.org/officeDocument/2006/relationships/oleObject" Target="embeddings/oleObject27.bin"/><Relationship Id="rId82" Type="http://schemas.openxmlformats.org/officeDocument/2006/relationships/image" Target="media/image38.wmf"/><Relationship Id="rId90" Type="http://schemas.openxmlformats.org/officeDocument/2006/relationships/image" Target="media/image42.wmf"/><Relationship Id="rId95" Type="http://schemas.openxmlformats.org/officeDocument/2006/relationships/oleObject" Target="embeddings/oleObject44.bin"/><Relationship Id="rId19" Type="http://schemas.openxmlformats.org/officeDocument/2006/relationships/oleObject" Target="embeddings/oleObject7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5.bin"/><Relationship Id="rId43" Type="http://schemas.openxmlformats.org/officeDocument/2006/relationships/hyperlink" Target="http://en.wikipedia.org/wiki/Tower_of_Hanoi" TargetMode="External"/><Relationship Id="rId48" Type="http://schemas.openxmlformats.org/officeDocument/2006/relationships/image" Target="media/image21.wmf"/><Relationship Id="rId56" Type="http://schemas.openxmlformats.org/officeDocument/2006/relationships/image" Target="media/image25.wmf"/><Relationship Id="rId64" Type="http://schemas.openxmlformats.org/officeDocument/2006/relationships/image" Target="media/image29.wmf"/><Relationship Id="rId69" Type="http://schemas.openxmlformats.org/officeDocument/2006/relationships/oleObject" Target="embeddings/oleObject31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105" Type="http://schemas.openxmlformats.org/officeDocument/2006/relationships/fontTable" Target="fontTable.xml"/><Relationship Id="rId8" Type="http://schemas.openxmlformats.org/officeDocument/2006/relationships/image" Target="media/image2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80" Type="http://schemas.openxmlformats.org/officeDocument/2006/relationships/image" Target="media/image37.wmf"/><Relationship Id="rId85" Type="http://schemas.openxmlformats.org/officeDocument/2006/relationships/oleObject" Target="embeddings/oleObject39.bin"/><Relationship Id="rId93" Type="http://schemas.openxmlformats.org/officeDocument/2006/relationships/oleObject" Target="embeddings/oleObject43.bin"/><Relationship Id="rId98" Type="http://schemas.openxmlformats.org/officeDocument/2006/relationships/image" Target="media/image46.wmf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wmf"/><Relationship Id="rId46" Type="http://schemas.openxmlformats.org/officeDocument/2006/relationships/image" Target="media/image20.wmf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103" Type="http://schemas.openxmlformats.org/officeDocument/2006/relationships/oleObject" Target="embeddings/oleObject48.bin"/><Relationship Id="rId20" Type="http://schemas.openxmlformats.org/officeDocument/2006/relationships/image" Target="media/image8.wmf"/><Relationship Id="rId41" Type="http://schemas.openxmlformats.org/officeDocument/2006/relationships/oleObject" Target="embeddings/oleObject18.bin"/><Relationship Id="rId54" Type="http://schemas.openxmlformats.org/officeDocument/2006/relationships/image" Target="media/image24.wmf"/><Relationship Id="rId62" Type="http://schemas.openxmlformats.org/officeDocument/2006/relationships/image" Target="media/image28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4.bin"/><Relationship Id="rId83" Type="http://schemas.openxmlformats.org/officeDocument/2006/relationships/oleObject" Target="embeddings/oleObject38.bin"/><Relationship Id="rId88" Type="http://schemas.openxmlformats.org/officeDocument/2006/relationships/image" Target="media/image41.wmf"/><Relationship Id="rId91" Type="http://schemas.openxmlformats.org/officeDocument/2006/relationships/oleObject" Target="embeddings/oleObject42.bin"/><Relationship Id="rId96" Type="http://schemas.openxmlformats.org/officeDocument/2006/relationships/image" Target="media/image45.wmf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6" Type="http://schemas.openxmlformats.org/officeDocument/2006/relationships/theme" Target="theme/theme1.xml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6.wmf"/><Relationship Id="rId81" Type="http://schemas.openxmlformats.org/officeDocument/2006/relationships/oleObject" Target="embeddings/oleObject37.bin"/><Relationship Id="rId86" Type="http://schemas.openxmlformats.org/officeDocument/2006/relationships/image" Target="media/image40.wmf"/><Relationship Id="rId94" Type="http://schemas.openxmlformats.org/officeDocument/2006/relationships/image" Target="media/image44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39" Type="http://schemas.openxmlformats.org/officeDocument/2006/relationships/oleObject" Target="embeddings/oleObject17.bin"/><Relationship Id="rId34" Type="http://schemas.openxmlformats.org/officeDocument/2006/relationships/image" Target="media/image15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5.bin"/><Relationship Id="rId104" Type="http://schemas.openxmlformats.org/officeDocument/2006/relationships/hyperlink" Target="https://campus.fsu.ed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  <a:lnDef>
      <a:spPr>
        <a:ln w="25400">
          <a:tailEnd type="none" w="lg" len="lg"/>
        </a:ln>
      </a:spPr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3BBA3E-2744-4815-B16A-52D339BF5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3893</TotalTime>
  <Pages>9</Pages>
  <Words>999</Words>
  <Characters>6272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Joshua Burkholder</dc:creator>
  <cp:lastModifiedBy>Joshua Burkholder</cp:lastModifiedBy>
  <cp:revision>238</cp:revision>
  <cp:lastPrinted>2013-07-17T04:28:00Z</cp:lastPrinted>
  <dcterms:created xsi:type="dcterms:W3CDTF">2013-07-08T00:24:00Z</dcterms:created>
  <dcterms:modified xsi:type="dcterms:W3CDTF">2013-07-22T10:33:00Z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